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F3DD" w14:textId="77777777" w:rsidR="00F339A8" w:rsidRPr="00C3047E" w:rsidRDefault="00F339A8" w:rsidP="00C3047E">
      <w:pPr>
        <w:spacing w:after="240" w:line="276" w:lineRule="auto"/>
        <w:jc w:val="center"/>
        <w:rPr>
          <w:b/>
          <w:sz w:val="22"/>
          <w:szCs w:val="22"/>
          <w:lang w:val="es-ES_tradnl"/>
        </w:rPr>
      </w:pPr>
      <w:r w:rsidRPr="00C3047E">
        <w:rPr>
          <w:b/>
          <w:sz w:val="22"/>
          <w:szCs w:val="22"/>
          <w:lang w:val="es-ES_tradnl"/>
        </w:rPr>
        <w:t>BASES DE LA PROMOCIÓN</w:t>
      </w:r>
    </w:p>
    <w:p w14:paraId="2FADC9FB" w14:textId="18837545" w:rsidR="00F339A8" w:rsidRPr="00C3047E" w:rsidRDefault="00F339A8" w:rsidP="00C3047E">
      <w:pPr>
        <w:spacing w:after="240" w:line="276" w:lineRule="auto"/>
        <w:jc w:val="center"/>
        <w:rPr>
          <w:b/>
          <w:sz w:val="22"/>
          <w:szCs w:val="22"/>
        </w:rPr>
      </w:pPr>
      <w:r w:rsidRPr="00C3047E">
        <w:rPr>
          <w:b/>
          <w:sz w:val="22"/>
          <w:szCs w:val="22"/>
        </w:rPr>
        <w:t>“</w:t>
      </w:r>
      <w:proofErr w:type="spellStart"/>
      <w:r w:rsidR="00EC318C" w:rsidRPr="00AD4201">
        <w:rPr>
          <w:b/>
          <w:sz w:val="22"/>
          <w:szCs w:val="22"/>
        </w:rPr>
        <w:t>Promo</w:t>
      </w:r>
      <w:proofErr w:type="spellEnd"/>
      <w:r w:rsidR="00EC318C" w:rsidRPr="00AD4201">
        <w:rPr>
          <w:b/>
          <w:sz w:val="22"/>
          <w:szCs w:val="22"/>
        </w:rPr>
        <w:t xml:space="preserve"> </w:t>
      </w:r>
      <w:r w:rsidR="00005355">
        <w:rPr>
          <w:b/>
          <w:sz w:val="22"/>
          <w:szCs w:val="22"/>
        </w:rPr>
        <w:t>Lanzamiento</w:t>
      </w:r>
      <w:r w:rsidR="00005355" w:rsidRPr="00AD4201">
        <w:rPr>
          <w:b/>
          <w:sz w:val="22"/>
          <w:szCs w:val="22"/>
        </w:rPr>
        <w:t xml:space="preserve"> </w:t>
      </w:r>
      <w:r w:rsidR="00EC318C" w:rsidRPr="00AD4201">
        <w:rPr>
          <w:b/>
          <w:sz w:val="22"/>
          <w:szCs w:val="22"/>
        </w:rPr>
        <w:t xml:space="preserve">Galaxy Z Fold4 / Z Flip4 - Google </w:t>
      </w:r>
      <w:proofErr w:type="spellStart"/>
      <w:r w:rsidR="00EC318C" w:rsidRPr="00AD4201">
        <w:rPr>
          <w:b/>
          <w:sz w:val="22"/>
          <w:szCs w:val="22"/>
        </w:rPr>
        <w:t>One</w:t>
      </w:r>
      <w:proofErr w:type="spellEnd"/>
      <w:r w:rsidRPr="00C3047E">
        <w:rPr>
          <w:b/>
          <w:sz w:val="22"/>
          <w:szCs w:val="22"/>
        </w:rPr>
        <w:t>”</w:t>
      </w:r>
      <w:r w:rsidRPr="00C3047E" w:rsidDel="00434141">
        <w:rPr>
          <w:b/>
          <w:sz w:val="22"/>
          <w:szCs w:val="22"/>
        </w:rPr>
        <w:t xml:space="preserve"> </w:t>
      </w:r>
    </w:p>
    <w:p w14:paraId="392A7714" w14:textId="77777777" w:rsidR="00F339A8" w:rsidRPr="00C3047E" w:rsidRDefault="00F339A8" w:rsidP="00C3047E">
      <w:pPr>
        <w:spacing w:after="240" w:line="276" w:lineRule="auto"/>
        <w:jc w:val="both"/>
        <w:rPr>
          <w:b/>
          <w:sz w:val="22"/>
          <w:szCs w:val="22"/>
          <w:lang w:val="es-ES_tradnl"/>
        </w:rPr>
      </w:pPr>
      <w:r w:rsidRPr="00C3047E">
        <w:rPr>
          <w:b/>
          <w:sz w:val="22"/>
          <w:szCs w:val="22"/>
          <w:lang w:val="es-ES_tradnl"/>
        </w:rPr>
        <w:t>1. DEFINICIONES</w:t>
      </w:r>
    </w:p>
    <w:p w14:paraId="2D270C63" w14:textId="06368BD9" w:rsidR="00F339A8" w:rsidRPr="00C3047E" w:rsidRDefault="00F339A8" w:rsidP="00C3047E">
      <w:pPr>
        <w:spacing w:after="240" w:line="276" w:lineRule="auto"/>
        <w:jc w:val="both"/>
        <w:rPr>
          <w:sz w:val="22"/>
          <w:szCs w:val="22"/>
        </w:rPr>
      </w:pPr>
      <w:r w:rsidRPr="00C3047E">
        <w:rPr>
          <w:rFonts w:cs="Arial"/>
          <w:b/>
          <w:sz w:val="22"/>
          <w:szCs w:val="22"/>
          <w:lang w:val="es-ES_tradnl"/>
        </w:rPr>
        <w:t>Promoción</w:t>
      </w:r>
      <w:r w:rsidRPr="00C3047E">
        <w:rPr>
          <w:rFonts w:cs="Arial"/>
          <w:sz w:val="22"/>
          <w:szCs w:val="22"/>
          <w:lang w:val="es-ES_tradnl"/>
        </w:rPr>
        <w:t>: significa la promoción “</w:t>
      </w:r>
      <w:proofErr w:type="spellStart"/>
      <w:r w:rsidRPr="00C3047E">
        <w:rPr>
          <w:rFonts w:cs="Arial"/>
          <w:sz w:val="22"/>
          <w:szCs w:val="22"/>
          <w:lang w:val="es-ES_tradnl"/>
        </w:rPr>
        <w:t>Promo</w:t>
      </w:r>
      <w:proofErr w:type="spellEnd"/>
      <w:r w:rsidR="00EC318C" w:rsidRPr="00C3047E">
        <w:rPr>
          <w:rFonts w:cs="Arial"/>
          <w:sz w:val="22"/>
          <w:szCs w:val="22"/>
          <w:lang w:val="es-ES_tradnl"/>
        </w:rPr>
        <w:t xml:space="preserve"> </w:t>
      </w:r>
      <w:r w:rsidR="00005355">
        <w:rPr>
          <w:rFonts w:cs="Arial"/>
          <w:sz w:val="22"/>
          <w:szCs w:val="22"/>
          <w:lang w:val="es-ES_tradnl"/>
        </w:rPr>
        <w:t>Lanzamiento</w:t>
      </w:r>
      <w:r w:rsidRPr="00C3047E">
        <w:rPr>
          <w:rFonts w:cs="Arial"/>
          <w:sz w:val="22"/>
          <w:szCs w:val="22"/>
          <w:lang w:val="es-ES_tradnl"/>
        </w:rPr>
        <w:t xml:space="preserve"> </w:t>
      </w:r>
      <w:r w:rsidRPr="00C3047E">
        <w:rPr>
          <w:bCs/>
          <w:sz w:val="22"/>
          <w:szCs w:val="22"/>
          <w:lang w:val="es-ES_tradnl"/>
        </w:rPr>
        <w:t>Galaxy Z Fold4 / Z Flip4</w:t>
      </w:r>
      <w:r w:rsidR="00EC318C" w:rsidRPr="00C3047E">
        <w:rPr>
          <w:bCs/>
          <w:sz w:val="22"/>
          <w:szCs w:val="22"/>
          <w:lang w:val="es-ES_tradnl"/>
        </w:rPr>
        <w:t xml:space="preserve"> – Google </w:t>
      </w:r>
      <w:proofErr w:type="spellStart"/>
      <w:r w:rsidR="00EC318C" w:rsidRPr="00C3047E">
        <w:rPr>
          <w:bCs/>
          <w:sz w:val="22"/>
          <w:szCs w:val="22"/>
          <w:lang w:val="es-ES_tradnl"/>
        </w:rPr>
        <w:t>One</w:t>
      </w:r>
      <w:proofErr w:type="spellEnd"/>
      <w:r w:rsidRPr="00C3047E">
        <w:rPr>
          <w:rFonts w:cs="Arial"/>
          <w:sz w:val="22"/>
          <w:szCs w:val="22"/>
          <w:lang w:val="es-ES_tradnl"/>
        </w:rPr>
        <w:t xml:space="preserve">” organizada por </w:t>
      </w:r>
      <w:r w:rsidRPr="00C3047E">
        <w:rPr>
          <w:sz w:val="22"/>
          <w:szCs w:val="22"/>
        </w:rPr>
        <w:t>SAMSUNG ELECTRONICS IBERIA, S.A., Sociedad Unipersonal (en adelante, “</w:t>
      </w:r>
      <w:r w:rsidRPr="00C3047E">
        <w:rPr>
          <w:b/>
          <w:sz w:val="22"/>
          <w:szCs w:val="22"/>
        </w:rPr>
        <w:t>Samsung</w:t>
      </w:r>
      <w:r w:rsidRPr="00C3047E">
        <w:rPr>
          <w:sz w:val="22"/>
          <w:szCs w:val="22"/>
        </w:rPr>
        <w:t>”), bajo los términos y condiciones descritos en estas Bases, en relación con los Productos.</w:t>
      </w:r>
    </w:p>
    <w:p w14:paraId="4E130ECD" w14:textId="77777777" w:rsidR="00F339A8" w:rsidRPr="00C3047E" w:rsidRDefault="00F339A8" w:rsidP="00C3047E">
      <w:pPr>
        <w:spacing w:after="240" w:line="276" w:lineRule="auto"/>
        <w:jc w:val="both"/>
        <w:rPr>
          <w:sz w:val="22"/>
          <w:szCs w:val="22"/>
        </w:rPr>
      </w:pPr>
      <w:r w:rsidRPr="00C3047E">
        <w:rPr>
          <w:b/>
          <w:sz w:val="22"/>
          <w:szCs w:val="22"/>
        </w:rPr>
        <w:t>Producto o Productos</w:t>
      </w:r>
      <w:r w:rsidRPr="00C3047E">
        <w:rPr>
          <w:sz w:val="22"/>
          <w:szCs w:val="22"/>
        </w:rPr>
        <w:t>: significa los dispositivos Galaxy Z Fold4 and Z Flip4 (SM-F936 y SM-F721).</w:t>
      </w:r>
    </w:p>
    <w:p w14:paraId="4C2BAA56" w14:textId="77777777" w:rsidR="00F339A8" w:rsidRPr="00C3047E" w:rsidRDefault="00F339A8" w:rsidP="00C3047E">
      <w:pPr>
        <w:spacing w:after="240" w:line="276" w:lineRule="auto"/>
        <w:jc w:val="both"/>
        <w:rPr>
          <w:rFonts w:cs="Arial"/>
          <w:sz w:val="22"/>
          <w:szCs w:val="22"/>
          <w:lang w:val="es-ES_tradnl"/>
        </w:rPr>
      </w:pPr>
      <w:r w:rsidRPr="00C3047E">
        <w:rPr>
          <w:rFonts w:cs="Arial"/>
          <w:b/>
          <w:sz w:val="22"/>
          <w:szCs w:val="22"/>
          <w:lang w:val="es-ES_tradnl"/>
        </w:rPr>
        <w:t>Territorio</w:t>
      </w:r>
      <w:r w:rsidRPr="00C3047E">
        <w:rPr>
          <w:rFonts w:cs="Arial"/>
          <w:sz w:val="22"/>
          <w:szCs w:val="22"/>
          <w:lang w:val="es-ES_tradnl"/>
        </w:rPr>
        <w:t>: significa el ámbito territorial de la Promoción, que será el territorio español.</w:t>
      </w:r>
    </w:p>
    <w:p w14:paraId="4232733E" w14:textId="1F25E800" w:rsidR="00F339A8" w:rsidRPr="00340ABB" w:rsidRDefault="00F339A8" w:rsidP="00C3047E">
      <w:pPr>
        <w:spacing w:after="240" w:line="276" w:lineRule="auto"/>
        <w:jc w:val="both"/>
        <w:rPr>
          <w:rFonts w:cs="Arial"/>
          <w:sz w:val="22"/>
          <w:szCs w:val="22"/>
        </w:rPr>
      </w:pPr>
      <w:r w:rsidRPr="00C3047E">
        <w:rPr>
          <w:rFonts w:cs="Arial"/>
          <w:b/>
          <w:sz w:val="22"/>
          <w:szCs w:val="22"/>
          <w:lang w:val="es-ES_tradnl"/>
        </w:rPr>
        <w:t>Tiendas Adheridas a la Promoción</w:t>
      </w:r>
      <w:r w:rsidRPr="00C3047E">
        <w:rPr>
          <w:rFonts w:cs="Arial"/>
          <w:sz w:val="22"/>
          <w:szCs w:val="22"/>
          <w:lang w:val="es-ES_tradnl"/>
        </w:rPr>
        <w:t xml:space="preserve">: significa </w:t>
      </w:r>
      <w:r w:rsidR="005144BF" w:rsidRPr="00B25DC5">
        <w:rPr>
          <w:rFonts w:cs="Arial"/>
          <w:sz w:val="22"/>
          <w:szCs w:val="22"/>
          <w:lang w:val="es-ES_tradnl"/>
        </w:rPr>
        <w:t xml:space="preserve">todos los establecimientos </w:t>
      </w:r>
      <w:r w:rsidR="009F7C2B">
        <w:rPr>
          <w:rFonts w:cs="Arial"/>
          <w:sz w:val="22"/>
          <w:szCs w:val="22"/>
          <w:lang w:val="es-ES_tradnl"/>
        </w:rPr>
        <w:t>en los que se pueda adquirir el Producto.</w:t>
      </w:r>
    </w:p>
    <w:p w14:paraId="7863F9F4" w14:textId="2D1E04A2" w:rsidR="00EC318C" w:rsidRPr="00C3047E" w:rsidRDefault="00EC318C" w:rsidP="00C3047E">
      <w:pPr>
        <w:spacing w:after="240" w:line="276" w:lineRule="auto"/>
        <w:jc w:val="both"/>
        <w:rPr>
          <w:rFonts w:cs="Arial"/>
          <w:sz w:val="22"/>
          <w:szCs w:val="22"/>
          <w:lang w:val="es-ES_tradnl"/>
        </w:rPr>
      </w:pPr>
      <w:r w:rsidRPr="00C3047E">
        <w:rPr>
          <w:rFonts w:cs="Arial"/>
          <w:b/>
          <w:sz w:val="22"/>
          <w:szCs w:val="22"/>
          <w:lang w:val="es-ES_tradnl"/>
        </w:rPr>
        <w:t>Aplicación</w:t>
      </w:r>
      <w:r w:rsidRPr="00C3047E">
        <w:rPr>
          <w:rFonts w:cs="Arial"/>
          <w:sz w:val="22"/>
          <w:szCs w:val="22"/>
          <w:lang w:val="es-ES_tradnl"/>
        </w:rPr>
        <w:t xml:space="preserve">: significa la aplicación Google </w:t>
      </w:r>
      <w:proofErr w:type="spellStart"/>
      <w:r w:rsidRPr="00C3047E">
        <w:rPr>
          <w:rFonts w:cs="Arial"/>
          <w:sz w:val="22"/>
          <w:szCs w:val="22"/>
          <w:lang w:val="es-ES_tradnl"/>
        </w:rPr>
        <w:t>One</w:t>
      </w:r>
      <w:proofErr w:type="spellEnd"/>
      <w:r w:rsidRPr="00C3047E">
        <w:rPr>
          <w:rFonts w:cs="Arial"/>
          <w:sz w:val="22"/>
          <w:szCs w:val="22"/>
          <w:lang w:val="es-ES_tradnl"/>
        </w:rPr>
        <w:t xml:space="preserve"> descargada en el dispositivo adquirido.</w:t>
      </w:r>
    </w:p>
    <w:p w14:paraId="6D7176C9" w14:textId="45298C11" w:rsidR="008312D4" w:rsidRPr="008312D4" w:rsidRDefault="00F339A8" w:rsidP="008312D4">
      <w:r w:rsidRPr="00C3047E">
        <w:rPr>
          <w:rFonts w:cs="Arial"/>
          <w:b/>
          <w:sz w:val="22"/>
          <w:szCs w:val="22"/>
          <w:lang w:val="es-ES_tradnl"/>
        </w:rPr>
        <w:t>Página Web de la Promoción</w:t>
      </w:r>
      <w:r w:rsidRPr="00C3047E">
        <w:rPr>
          <w:rFonts w:cs="Arial"/>
          <w:bCs/>
          <w:sz w:val="22"/>
          <w:szCs w:val="22"/>
          <w:lang w:val="es-ES_tradnl"/>
        </w:rPr>
        <w:t>: significa la web disponible para esta Promoción en la siguiente dirección de Internet:</w:t>
      </w:r>
      <w:r w:rsidRPr="009F7C2B">
        <w:rPr>
          <w:rFonts w:cs="Arial"/>
          <w:bCs/>
          <w:lang w:val="es-ES_tradnl"/>
        </w:rPr>
        <w:t xml:space="preserve"> </w:t>
      </w:r>
      <w:hyperlink r:id="rId7" w:tgtFrame="_blank" w:history="1">
        <w:r w:rsidR="008312D4" w:rsidRPr="009F7C2B">
          <w:rPr>
            <w:rFonts w:cs="Arial"/>
            <w:bCs/>
            <w:sz w:val="22"/>
            <w:szCs w:val="22"/>
            <w:lang w:val="es-ES_tradnl"/>
          </w:rPr>
          <w:t>https://www.samsung.com/es/offer/google-one-galazy-z-fold4-flip4</w:t>
        </w:r>
      </w:hyperlink>
      <w:r w:rsidR="009F7C2B">
        <w:rPr>
          <w:rFonts w:cs="Arial"/>
          <w:bCs/>
          <w:sz w:val="22"/>
          <w:szCs w:val="22"/>
          <w:lang w:val="es-ES_tradnl"/>
        </w:rPr>
        <w:t>.</w:t>
      </w:r>
    </w:p>
    <w:p w14:paraId="42A8430E" w14:textId="34E6E446" w:rsidR="00D917AB" w:rsidRPr="008312D4" w:rsidRDefault="00D917AB" w:rsidP="001F6307">
      <w:pPr>
        <w:rPr>
          <w:rFonts w:cs="Arial"/>
          <w:bCs/>
          <w:sz w:val="22"/>
          <w:szCs w:val="22"/>
          <w:lang w:eastAsia="es-ES"/>
        </w:rPr>
      </w:pPr>
    </w:p>
    <w:p w14:paraId="45A79EF9" w14:textId="5FAEAE34" w:rsidR="00F339A8" w:rsidRPr="00C3047E" w:rsidRDefault="00C3047E" w:rsidP="001F6307">
      <w:pPr>
        <w:spacing w:after="240" w:line="276" w:lineRule="auto"/>
        <w:jc w:val="both"/>
        <w:rPr>
          <w:sz w:val="22"/>
          <w:szCs w:val="22"/>
          <w:lang w:val="es-ES_tradnl"/>
        </w:rPr>
      </w:pPr>
      <w:r w:rsidRPr="001F6307">
        <w:rPr>
          <w:b/>
          <w:bCs/>
          <w:sz w:val="22"/>
          <w:szCs w:val="22"/>
          <w:lang w:val="es-ES_tradnl" w:eastAsia="es-ES"/>
        </w:rPr>
        <w:t xml:space="preserve">Servicio de </w:t>
      </w:r>
      <w:r w:rsidR="00F339A8" w:rsidRPr="001F6307">
        <w:rPr>
          <w:b/>
          <w:bCs/>
          <w:sz w:val="22"/>
          <w:szCs w:val="22"/>
          <w:lang w:val="es-ES_tradnl" w:eastAsia="es-ES"/>
        </w:rPr>
        <w:t>Atención al Cliente</w:t>
      </w:r>
      <w:r w:rsidR="00F339A8" w:rsidRPr="001F6307">
        <w:rPr>
          <w:sz w:val="22"/>
          <w:szCs w:val="22"/>
          <w:lang w:val="es-ES_tradnl" w:eastAsia="es-ES"/>
        </w:rPr>
        <w:t xml:space="preserve">: significa </w:t>
      </w:r>
      <w:r w:rsidR="00005355" w:rsidRPr="001F6307">
        <w:rPr>
          <w:sz w:val="22"/>
          <w:szCs w:val="22"/>
          <w:lang w:val="es-ES_tradnl" w:eastAsia="es-ES"/>
        </w:rPr>
        <w:t>la dirección de</w:t>
      </w:r>
      <w:r w:rsidR="00005355" w:rsidRPr="00895F8C">
        <w:rPr>
          <w:sz w:val="22"/>
          <w:szCs w:val="22"/>
          <w:lang w:val="es-ES_tradnl"/>
        </w:rPr>
        <w:t xml:space="preserve"> correo electrónico</w:t>
      </w:r>
      <w:r w:rsidR="00005355">
        <w:rPr>
          <w:sz w:val="22"/>
          <w:szCs w:val="22"/>
          <w:lang w:val="es-ES_tradnl"/>
        </w:rPr>
        <w:t xml:space="preserve"> </w:t>
      </w:r>
      <w:hyperlink r:id="rId8" w:history="1">
        <w:r w:rsidR="00005355" w:rsidRPr="00D17FA8">
          <w:rPr>
            <w:sz w:val="22"/>
            <w:szCs w:val="22"/>
            <w:lang w:val="es-ES_tradnl"/>
          </w:rPr>
          <w:t>seib.members@samsung.com</w:t>
        </w:r>
      </w:hyperlink>
    </w:p>
    <w:p w14:paraId="4A8A958A" w14:textId="77777777" w:rsidR="00F339A8" w:rsidRPr="00C3047E" w:rsidRDefault="00F339A8" w:rsidP="00C3047E">
      <w:pPr>
        <w:spacing w:after="240" w:line="276" w:lineRule="auto"/>
        <w:jc w:val="both"/>
        <w:rPr>
          <w:rFonts w:cs="Arial"/>
          <w:b/>
          <w:sz w:val="22"/>
          <w:szCs w:val="22"/>
          <w:lang w:val="es-ES_tradnl"/>
        </w:rPr>
      </w:pPr>
      <w:r w:rsidRPr="00C3047E">
        <w:rPr>
          <w:rFonts w:cs="Arial"/>
          <w:b/>
          <w:sz w:val="22"/>
          <w:szCs w:val="22"/>
          <w:lang w:val="es-ES_tradnl"/>
        </w:rPr>
        <w:t>2. ORGANIZADOR</w:t>
      </w:r>
    </w:p>
    <w:p w14:paraId="4197BC3B" w14:textId="77777777" w:rsidR="00F339A8" w:rsidRPr="00C3047E" w:rsidRDefault="00F339A8" w:rsidP="00C3047E">
      <w:pPr>
        <w:spacing w:after="240" w:line="276" w:lineRule="auto"/>
        <w:jc w:val="both"/>
        <w:rPr>
          <w:rFonts w:cs="Arial"/>
          <w:sz w:val="22"/>
          <w:szCs w:val="22"/>
          <w:lang w:val="es-ES_tradnl"/>
        </w:rPr>
      </w:pPr>
      <w:r w:rsidRPr="00C3047E">
        <w:rPr>
          <w:rFonts w:cs="Arial"/>
          <w:sz w:val="22"/>
          <w:szCs w:val="22"/>
          <w:lang w:val="es-ES_tradnl"/>
        </w:rPr>
        <w:t xml:space="preserve">La organización de la presente Promoción corre a cargo de Samsung, con N.I.F.: A-59308114 y domicilio social en Parque Empresarial Omega, Edificio C, Avenida de la Transición Española número 32, 28108, Alcobendas, Madrid. </w:t>
      </w:r>
    </w:p>
    <w:p w14:paraId="751CE8E4" w14:textId="77777777" w:rsidR="00F339A8" w:rsidRPr="00C3047E" w:rsidRDefault="00F339A8" w:rsidP="00C3047E">
      <w:pPr>
        <w:spacing w:after="240" w:line="276" w:lineRule="auto"/>
        <w:jc w:val="both"/>
        <w:rPr>
          <w:rFonts w:cs="Arial"/>
          <w:b/>
          <w:sz w:val="22"/>
          <w:szCs w:val="22"/>
          <w:lang w:val="es-ES_tradnl"/>
        </w:rPr>
      </w:pPr>
      <w:r w:rsidRPr="00C3047E">
        <w:rPr>
          <w:rFonts w:cs="Arial"/>
          <w:b/>
          <w:sz w:val="22"/>
          <w:szCs w:val="22"/>
          <w:lang w:val="es-ES_tradnl"/>
        </w:rPr>
        <w:t>3. OBJETO DE LA PROMOCIÓN</w:t>
      </w:r>
    </w:p>
    <w:p w14:paraId="711F5B47" w14:textId="4B5DE9B7" w:rsidR="00F339A8" w:rsidRPr="00C3047E" w:rsidRDefault="00F339A8" w:rsidP="00C3047E">
      <w:pPr>
        <w:spacing w:after="240" w:line="276" w:lineRule="auto"/>
        <w:jc w:val="both"/>
        <w:rPr>
          <w:rFonts w:cs="Arial"/>
          <w:sz w:val="22"/>
          <w:szCs w:val="22"/>
          <w:lang w:val="es-ES_tradnl"/>
        </w:rPr>
      </w:pPr>
      <w:r w:rsidRPr="00C3047E">
        <w:rPr>
          <w:rFonts w:cs="Arial"/>
          <w:sz w:val="22"/>
          <w:szCs w:val="22"/>
          <w:lang w:val="es-ES_tradnl"/>
        </w:rPr>
        <w:t xml:space="preserve">El objeto de la Promoción es una acción publicitaria denominada </w:t>
      </w:r>
      <w:r w:rsidR="00EC318C" w:rsidRPr="00C3047E">
        <w:rPr>
          <w:rFonts w:cs="Arial"/>
          <w:sz w:val="22"/>
          <w:szCs w:val="22"/>
          <w:lang w:val="es-ES_tradnl"/>
        </w:rPr>
        <w:t>“</w:t>
      </w:r>
      <w:proofErr w:type="spellStart"/>
      <w:r w:rsidR="00EC318C" w:rsidRPr="00C3047E">
        <w:rPr>
          <w:rFonts w:cs="Arial"/>
          <w:sz w:val="22"/>
          <w:szCs w:val="22"/>
          <w:lang w:val="es-ES_tradnl"/>
        </w:rPr>
        <w:t>Promo</w:t>
      </w:r>
      <w:proofErr w:type="spellEnd"/>
      <w:r w:rsidR="00EC318C" w:rsidRPr="00C3047E">
        <w:rPr>
          <w:rFonts w:cs="Arial"/>
          <w:sz w:val="22"/>
          <w:szCs w:val="22"/>
          <w:lang w:val="es-ES_tradnl"/>
        </w:rPr>
        <w:t xml:space="preserve"> </w:t>
      </w:r>
      <w:r w:rsidR="00005355">
        <w:rPr>
          <w:rFonts w:cs="Arial"/>
          <w:sz w:val="22"/>
          <w:szCs w:val="22"/>
          <w:lang w:val="es-ES_tradnl"/>
        </w:rPr>
        <w:t>Lanzamiento</w:t>
      </w:r>
      <w:r w:rsidR="00005355" w:rsidRPr="00C3047E">
        <w:rPr>
          <w:rFonts w:cs="Arial"/>
          <w:sz w:val="22"/>
          <w:szCs w:val="22"/>
          <w:lang w:val="es-ES_tradnl"/>
        </w:rPr>
        <w:t xml:space="preserve"> </w:t>
      </w:r>
      <w:r w:rsidR="00EC318C" w:rsidRPr="00C3047E">
        <w:rPr>
          <w:bCs/>
          <w:sz w:val="22"/>
          <w:szCs w:val="22"/>
          <w:lang w:val="es-ES_tradnl"/>
        </w:rPr>
        <w:t xml:space="preserve">Galaxy Z Fold4 / Z Flip4 – Google </w:t>
      </w:r>
      <w:proofErr w:type="spellStart"/>
      <w:r w:rsidR="00EC318C" w:rsidRPr="00C3047E">
        <w:rPr>
          <w:bCs/>
          <w:sz w:val="22"/>
          <w:szCs w:val="22"/>
          <w:lang w:val="es-ES_tradnl"/>
        </w:rPr>
        <w:t>One</w:t>
      </w:r>
      <w:proofErr w:type="spellEnd"/>
      <w:r w:rsidR="00EC318C" w:rsidRPr="00C3047E">
        <w:rPr>
          <w:rFonts w:cs="Arial"/>
          <w:sz w:val="22"/>
          <w:szCs w:val="22"/>
          <w:lang w:val="es-ES_tradnl"/>
        </w:rPr>
        <w:t xml:space="preserve">” </w:t>
      </w:r>
      <w:r w:rsidRPr="00C3047E">
        <w:rPr>
          <w:rFonts w:cs="Arial"/>
          <w:sz w:val="22"/>
          <w:szCs w:val="22"/>
          <w:lang w:val="es-ES_tradnl"/>
        </w:rPr>
        <w:t>con la que se quiere promocionar el Producto.</w:t>
      </w:r>
    </w:p>
    <w:p w14:paraId="5AFD94B9" w14:textId="77777777" w:rsidR="00F339A8" w:rsidRPr="00C3047E" w:rsidRDefault="00F339A8" w:rsidP="00C3047E">
      <w:pPr>
        <w:spacing w:after="240" w:line="276" w:lineRule="auto"/>
        <w:jc w:val="both"/>
        <w:rPr>
          <w:rFonts w:cs="Arial"/>
          <w:b/>
          <w:sz w:val="22"/>
          <w:szCs w:val="22"/>
          <w:lang w:val="es-ES_tradnl"/>
        </w:rPr>
      </w:pPr>
      <w:r w:rsidRPr="00C3047E">
        <w:rPr>
          <w:rFonts w:cs="Arial"/>
          <w:b/>
          <w:sz w:val="22"/>
          <w:szCs w:val="22"/>
          <w:lang w:val="es-ES_tradnl"/>
        </w:rPr>
        <w:t>4. PERIODO DE VIGENCIA</w:t>
      </w:r>
    </w:p>
    <w:p w14:paraId="47EA27AC" w14:textId="11FD88A6" w:rsidR="00EC318C" w:rsidRPr="00C3047E" w:rsidRDefault="00EC318C" w:rsidP="00C3047E">
      <w:pPr>
        <w:pStyle w:val="Textoindependiente"/>
        <w:spacing w:after="240" w:line="276" w:lineRule="auto"/>
        <w:jc w:val="both"/>
        <w:rPr>
          <w:rFonts w:cs="Arial"/>
          <w:sz w:val="22"/>
          <w:szCs w:val="22"/>
        </w:rPr>
      </w:pPr>
      <w:r w:rsidRPr="00C3047E">
        <w:rPr>
          <w:rFonts w:cs="Arial"/>
          <w:sz w:val="22"/>
          <w:szCs w:val="22"/>
        </w:rPr>
        <w:t>El Periodo de Vigencia de la Promoción, durante el cual se podrá realizar la compra del Producto que da derecho a participar en la Promoción comienza el 26 de agosto de 2022 y finaliza el 30 de septiembre de 2022, ambos inclusive.</w:t>
      </w:r>
    </w:p>
    <w:p w14:paraId="4316AB53" w14:textId="77777777" w:rsidR="008312D4" w:rsidRPr="00C3047E" w:rsidRDefault="008312D4" w:rsidP="008312D4">
      <w:pPr>
        <w:pStyle w:val="Textoindependiente"/>
        <w:spacing w:after="240" w:line="276" w:lineRule="auto"/>
        <w:jc w:val="both"/>
        <w:rPr>
          <w:rFonts w:cs="Arial"/>
          <w:sz w:val="22"/>
          <w:szCs w:val="22"/>
          <w:lang w:val="es-ES"/>
        </w:rPr>
      </w:pPr>
      <w:r w:rsidRPr="00C3047E">
        <w:rPr>
          <w:rFonts w:cs="Arial"/>
          <w:sz w:val="22"/>
          <w:szCs w:val="22"/>
        </w:rPr>
        <w:t xml:space="preserve">El periodo para registrarse en la Aplicación, conforme se indica en el Apartado 6 de estas Bases, y obtener </w:t>
      </w:r>
      <w:r>
        <w:rPr>
          <w:rFonts w:cs="Arial"/>
          <w:sz w:val="22"/>
          <w:szCs w:val="22"/>
        </w:rPr>
        <w:t>los</w:t>
      </w:r>
      <w:r w:rsidRPr="00C3047E">
        <w:rPr>
          <w:rFonts w:cs="Arial"/>
          <w:sz w:val="22"/>
          <w:szCs w:val="22"/>
        </w:rPr>
        <w:t xml:space="preserve"> Regalo</w:t>
      </w:r>
      <w:r>
        <w:rPr>
          <w:rFonts w:cs="Arial"/>
          <w:sz w:val="22"/>
          <w:szCs w:val="22"/>
        </w:rPr>
        <w:t>s</w:t>
      </w:r>
      <w:r w:rsidRPr="00C3047E">
        <w:rPr>
          <w:sz w:val="22"/>
          <w:szCs w:val="22"/>
        </w:rPr>
        <w:t xml:space="preserve"> </w:t>
      </w:r>
      <w:r w:rsidRPr="00C3047E">
        <w:rPr>
          <w:rFonts w:cs="Arial"/>
          <w:sz w:val="22"/>
          <w:szCs w:val="22"/>
        </w:rPr>
        <w:t xml:space="preserve">comienza el 26 de agosto de 2022 y finaliza </w:t>
      </w:r>
      <w:r w:rsidRPr="00875DC7">
        <w:rPr>
          <w:rFonts w:cs="Arial"/>
          <w:sz w:val="22"/>
          <w:szCs w:val="22"/>
        </w:rPr>
        <w:t>el 15</w:t>
      </w:r>
      <w:r>
        <w:rPr>
          <w:rFonts w:cs="Arial"/>
          <w:sz w:val="22"/>
          <w:szCs w:val="22"/>
        </w:rPr>
        <w:t xml:space="preserve"> de octubre de 2022</w:t>
      </w:r>
      <w:r w:rsidRPr="00875DC7">
        <w:rPr>
          <w:rFonts w:cs="Arial"/>
          <w:sz w:val="22"/>
          <w:szCs w:val="22"/>
        </w:rPr>
        <w:t xml:space="preserve"> </w:t>
      </w:r>
      <w:r>
        <w:rPr>
          <w:rFonts w:cs="Arial"/>
          <w:sz w:val="22"/>
          <w:szCs w:val="22"/>
        </w:rPr>
        <w:t xml:space="preserve">(ambos </w:t>
      </w:r>
      <w:r w:rsidRPr="00C3047E">
        <w:rPr>
          <w:rFonts w:cs="Arial"/>
          <w:sz w:val="22"/>
          <w:szCs w:val="22"/>
        </w:rPr>
        <w:t xml:space="preserve">inclusive). </w:t>
      </w:r>
    </w:p>
    <w:p w14:paraId="06FDCA8F" w14:textId="77777777" w:rsidR="00F339A8" w:rsidRPr="00C3047E" w:rsidRDefault="00F339A8" w:rsidP="00C3047E">
      <w:pPr>
        <w:spacing w:after="240" w:line="276" w:lineRule="auto"/>
        <w:jc w:val="both"/>
        <w:rPr>
          <w:rFonts w:cs="Arial"/>
          <w:sz w:val="22"/>
          <w:szCs w:val="22"/>
          <w:lang w:val="es-ES_tradnl"/>
        </w:rPr>
      </w:pPr>
      <w:r w:rsidRPr="00C3047E">
        <w:rPr>
          <w:rFonts w:cs="Arial"/>
          <w:b/>
          <w:sz w:val="22"/>
          <w:szCs w:val="22"/>
          <w:lang w:val="es-ES_tradnl"/>
        </w:rPr>
        <w:lastRenderedPageBreak/>
        <w:t>5. REGALO</w:t>
      </w:r>
    </w:p>
    <w:p w14:paraId="4C7FA172" w14:textId="77777777" w:rsidR="008312D4" w:rsidRPr="00167ACB" w:rsidRDefault="008312D4" w:rsidP="008312D4">
      <w:pPr>
        <w:spacing w:after="240" w:line="276" w:lineRule="auto"/>
        <w:jc w:val="both"/>
        <w:rPr>
          <w:color w:val="000000"/>
          <w:sz w:val="22"/>
          <w:szCs w:val="22"/>
        </w:rPr>
      </w:pPr>
      <w:r w:rsidRPr="00C3047E">
        <w:rPr>
          <w:rFonts w:cs="Arial"/>
          <w:sz w:val="22"/>
          <w:szCs w:val="22"/>
          <w:lang w:val="es-ES_tradnl"/>
        </w:rPr>
        <w:t xml:space="preserve">Los participantes que </w:t>
      </w:r>
      <w:r w:rsidRPr="00C3047E">
        <w:rPr>
          <w:rFonts w:cs="Arial"/>
          <w:bCs/>
          <w:sz w:val="22"/>
          <w:szCs w:val="22"/>
          <w:lang w:val="es-ES_tradnl"/>
        </w:rPr>
        <w:t>compren</w:t>
      </w:r>
      <w:r w:rsidRPr="00C3047E">
        <w:rPr>
          <w:rFonts w:cs="Arial"/>
          <w:sz w:val="22"/>
          <w:szCs w:val="22"/>
          <w:lang w:val="es-ES_tradnl"/>
        </w:rPr>
        <w:t xml:space="preserve"> </w:t>
      </w:r>
      <w:r w:rsidRPr="00C3047E">
        <w:rPr>
          <w:rFonts w:cs="Arial"/>
          <w:bCs/>
          <w:sz w:val="22"/>
          <w:szCs w:val="22"/>
          <w:lang w:val="es-ES_tradnl"/>
        </w:rPr>
        <w:t>uno de los Productos</w:t>
      </w:r>
      <w:r w:rsidRPr="00C3047E">
        <w:rPr>
          <w:rFonts w:cs="Arial"/>
          <w:sz w:val="22"/>
          <w:szCs w:val="22"/>
          <w:lang w:val="es-ES_tradnl"/>
        </w:rPr>
        <w:t xml:space="preserve">, de conformidad con estas Bases y durante el Periodo de Vigencia, en las Tiendas Adheridas, </w:t>
      </w:r>
      <w:r>
        <w:rPr>
          <w:rFonts w:cs="Arial"/>
          <w:sz w:val="22"/>
          <w:szCs w:val="22"/>
          <w:lang w:val="es-ES_tradnl"/>
        </w:rPr>
        <w:t xml:space="preserve">obtendrán </w:t>
      </w:r>
      <w:r w:rsidRPr="00C3047E">
        <w:rPr>
          <w:rFonts w:cs="Arial"/>
          <w:sz w:val="22"/>
          <w:szCs w:val="22"/>
          <w:lang w:val="es-ES_tradnl"/>
        </w:rPr>
        <w:t>como regalo</w:t>
      </w:r>
      <w:r>
        <w:rPr>
          <w:rFonts w:cs="Arial"/>
          <w:sz w:val="22"/>
          <w:szCs w:val="22"/>
          <w:lang w:val="es-ES_tradnl"/>
        </w:rPr>
        <w:t xml:space="preserve"> </w:t>
      </w:r>
      <w:r w:rsidRPr="00FF1162">
        <w:rPr>
          <w:color w:val="000000"/>
          <w:sz w:val="22"/>
          <w:szCs w:val="22"/>
        </w:rPr>
        <w:t xml:space="preserve">una (1) suscripción gratuita de Google </w:t>
      </w:r>
      <w:proofErr w:type="spellStart"/>
      <w:r w:rsidRPr="00FF1162">
        <w:rPr>
          <w:color w:val="000000"/>
          <w:sz w:val="22"/>
          <w:szCs w:val="22"/>
        </w:rPr>
        <w:t>One</w:t>
      </w:r>
      <w:proofErr w:type="spellEnd"/>
      <w:r w:rsidRPr="00FF1162">
        <w:rPr>
          <w:color w:val="000000"/>
          <w:sz w:val="22"/>
          <w:szCs w:val="22"/>
        </w:rPr>
        <w:t xml:space="preserve"> 2TB, con una duración de un (1) año a contar desde la fecha de recepción del Producto</w:t>
      </w:r>
      <w:r>
        <w:rPr>
          <w:color w:val="000000"/>
          <w:sz w:val="22"/>
          <w:szCs w:val="22"/>
        </w:rPr>
        <w:t xml:space="preserve"> (en adelante </w:t>
      </w:r>
      <w:r w:rsidRPr="00167ACB">
        <w:rPr>
          <w:color w:val="000000"/>
          <w:sz w:val="22"/>
          <w:szCs w:val="22"/>
        </w:rPr>
        <w:t>el “</w:t>
      </w:r>
      <w:r w:rsidRPr="00167ACB">
        <w:rPr>
          <w:b/>
          <w:bCs/>
          <w:color w:val="000000"/>
          <w:sz w:val="22"/>
          <w:szCs w:val="22"/>
        </w:rPr>
        <w:t>Regalo</w:t>
      </w:r>
      <w:r w:rsidRPr="00167ACB">
        <w:rPr>
          <w:color w:val="000000"/>
          <w:sz w:val="22"/>
          <w:szCs w:val="22"/>
        </w:rPr>
        <w:t>”</w:t>
      </w:r>
      <w:r>
        <w:rPr>
          <w:color w:val="000000"/>
          <w:sz w:val="22"/>
          <w:szCs w:val="22"/>
        </w:rPr>
        <w:t>)</w:t>
      </w:r>
      <w:r w:rsidRPr="00167ACB">
        <w:rPr>
          <w:color w:val="000000"/>
          <w:sz w:val="22"/>
          <w:szCs w:val="22"/>
        </w:rPr>
        <w:t>.</w:t>
      </w:r>
    </w:p>
    <w:p w14:paraId="173F3040" w14:textId="77777777" w:rsidR="00F339A8" w:rsidRPr="00C3047E" w:rsidRDefault="00F339A8" w:rsidP="00C3047E">
      <w:pPr>
        <w:spacing w:after="240" w:line="276" w:lineRule="auto"/>
        <w:jc w:val="both"/>
        <w:rPr>
          <w:sz w:val="22"/>
          <w:szCs w:val="22"/>
          <w:lang w:val="es-ES_tradnl"/>
        </w:rPr>
      </w:pPr>
      <w:r w:rsidRPr="00C3047E">
        <w:rPr>
          <w:sz w:val="22"/>
          <w:szCs w:val="22"/>
          <w:lang w:val="es-ES_tradnl"/>
        </w:rPr>
        <w:t xml:space="preserve">Los participantes deben cumplir las condiciones de participación y la mecánica establecidas en estas Bases. </w:t>
      </w:r>
    </w:p>
    <w:p w14:paraId="0A744E7C" w14:textId="77777777" w:rsidR="008312D4" w:rsidRPr="00C3047E" w:rsidRDefault="008312D4" w:rsidP="008312D4">
      <w:pPr>
        <w:spacing w:after="240" w:line="276" w:lineRule="auto"/>
        <w:jc w:val="both"/>
        <w:rPr>
          <w:sz w:val="22"/>
          <w:szCs w:val="22"/>
          <w:lang w:val="es-ES_tradnl"/>
        </w:rPr>
      </w:pPr>
      <w:r>
        <w:rPr>
          <w:rFonts w:cs="Arial"/>
          <w:sz w:val="22"/>
          <w:szCs w:val="22"/>
          <w:lang w:val="es-ES_tradnl"/>
        </w:rPr>
        <w:t>El Regalo</w:t>
      </w:r>
      <w:r w:rsidRPr="00C3047E">
        <w:rPr>
          <w:rFonts w:cs="Arial"/>
          <w:sz w:val="22"/>
          <w:szCs w:val="22"/>
          <w:lang w:val="es-ES_tradnl"/>
        </w:rPr>
        <w:t xml:space="preserve"> objeto de la presente Promoción queda sujeto a estas Bases. </w:t>
      </w:r>
      <w:r>
        <w:rPr>
          <w:rFonts w:cs="Arial"/>
          <w:sz w:val="22"/>
          <w:szCs w:val="22"/>
          <w:lang w:val="es-ES_tradnl"/>
        </w:rPr>
        <w:t>El Regalo</w:t>
      </w:r>
      <w:r w:rsidRPr="00C3047E">
        <w:rPr>
          <w:rFonts w:cs="Arial"/>
          <w:sz w:val="22"/>
          <w:szCs w:val="22"/>
          <w:lang w:val="es-ES_tradnl"/>
        </w:rPr>
        <w:t xml:space="preserve"> no será susceptible de cambio, alteración o compensación a petición de los participantes en la Promoción. Si un participante rechaza </w:t>
      </w:r>
      <w:r>
        <w:rPr>
          <w:rFonts w:cs="Arial"/>
          <w:sz w:val="22"/>
          <w:szCs w:val="22"/>
          <w:lang w:val="es-ES_tradnl"/>
        </w:rPr>
        <w:t>el</w:t>
      </w:r>
      <w:r w:rsidRPr="00C3047E">
        <w:rPr>
          <w:rFonts w:cs="Arial"/>
          <w:sz w:val="22"/>
          <w:szCs w:val="22"/>
          <w:lang w:val="es-ES_tradnl"/>
        </w:rPr>
        <w:t xml:space="preserve"> Regalo, no se le ofrecerá ningún regalo alternativo. </w:t>
      </w:r>
      <w:r>
        <w:rPr>
          <w:rFonts w:cs="Arial"/>
          <w:sz w:val="22"/>
          <w:szCs w:val="22"/>
          <w:lang w:val="es-ES_tradnl"/>
        </w:rPr>
        <w:t>El Regalo</w:t>
      </w:r>
      <w:r w:rsidRPr="00C3047E">
        <w:rPr>
          <w:rFonts w:cs="Arial"/>
          <w:sz w:val="22"/>
          <w:szCs w:val="22"/>
          <w:lang w:val="es-ES_tradnl"/>
        </w:rPr>
        <w:t xml:space="preserve"> </w:t>
      </w:r>
      <w:r>
        <w:rPr>
          <w:sz w:val="22"/>
          <w:szCs w:val="22"/>
          <w:lang w:val="es-ES_tradnl"/>
        </w:rPr>
        <w:t>es</w:t>
      </w:r>
      <w:r w:rsidRPr="00C3047E">
        <w:rPr>
          <w:sz w:val="22"/>
          <w:szCs w:val="22"/>
          <w:lang w:val="es-ES_tradnl"/>
        </w:rPr>
        <w:t xml:space="preserve"> personal e intransferible, sin posibilidad de reventa.</w:t>
      </w:r>
    </w:p>
    <w:p w14:paraId="77D4688B" w14:textId="77777777" w:rsidR="00F339A8" w:rsidRPr="00C3047E" w:rsidRDefault="00F339A8" w:rsidP="00C3047E">
      <w:pPr>
        <w:spacing w:after="240" w:line="276" w:lineRule="auto"/>
        <w:jc w:val="both"/>
        <w:rPr>
          <w:rFonts w:cs="Arial"/>
          <w:b/>
          <w:sz w:val="22"/>
          <w:szCs w:val="22"/>
          <w:lang w:val="es-ES_tradnl"/>
        </w:rPr>
      </w:pPr>
      <w:r w:rsidRPr="00C3047E">
        <w:rPr>
          <w:rFonts w:cs="Arial"/>
          <w:b/>
          <w:sz w:val="22"/>
          <w:szCs w:val="22"/>
          <w:lang w:val="es-ES_tradnl"/>
        </w:rPr>
        <w:t>6. MECÁNICA DE LA PROMOCIÓN</w:t>
      </w:r>
    </w:p>
    <w:p w14:paraId="3DB2A088" w14:textId="6E3062CD" w:rsidR="008312D4" w:rsidRPr="006A284F" w:rsidRDefault="008312D4" w:rsidP="008312D4">
      <w:pPr>
        <w:spacing w:after="240" w:line="276" w:lineRule="auto"/>
        <w:jc w:val="both"/>
        <w:rPr>
          <w:rFonts w:cs="Arial"/>
          <w:sz w:val="22"/>
          <w:szCs w:val="22"/>
          <w:lang w:val="es-ES_tradnl"/>
        </w:rPr>
      </w:pPr>
      <w:r w:rsidRPr="00C3047E">
        <w:rPr>
          <w:rFonts w:cs="Arial"/>
          <w:sz w:val="22"/>
          <w:szCs w:val="22"/>
          <w:lang w:val="es-ES_tradnl"/>
        </w:rPr>
        <w:t>El participante deberá comprar el Producto en una de las Tiendas Adheridas a la Promoción, durante el Periodo de Vigencia de la Promoción, cumpliendo con el resto de las condiciones establecidas en estas Bases. Una vez que el participante haya recibido el Producto</w:t>
      </w:r>
      <w:r w:rsidRPr="00B13DBA">
        <w:rPr>
          <w:rFonts w:cs="Arial"/>
          <w:sz w:val="22"/>
          <w:szCs w:val="22"/>
          <w:lang w:val="es-ES_tradnl"/>
        </w:rPr>
        <w:t xml:space="preserve">, el participante deberá crearse una Google </w:t>
      </w:r>
      <w:proofErr w:type="spellStart"/>
      <w:r w:rsidRPr="00B13DBA">
        <w:rPr>
          <w:rFonts w:cs="Arial"/>
          <w:sz w:val="22"/>
          <w:szCs w:val="22"/>
          <w:lang w:val="es-ES_tradnl"/>
        </w:rPr>
        <w:t>Account</w:t>
      </w:r>
      <w:proofErr w:type="spellEnd"/>
      <w:r w:rsidRPr="00B13DBA">
        <w:rPr>
          <w:rFonts w:cs="Arial"/>
          <w:sz w:val="22"/>
          <w:szCs w:val="22"/>
          <w:lang w:val="es-ES_tradnl"/>
        </w:rPr>
        <w:t xml:space="preserve"> (si no disponía de una) desde el dispositivo adquirido, rellenando el formulario de registro con los datos que se le soliciten. Una vez registrado en Google, el participante deberá descargar y acceder a la Aplicación, antes del 15 de octubre </w:t>
      </w:r>
      <w:r w:rsidR="009F7C2B">
        <w:rPr>
          <w:rFonts w:cs="Arial"/>
          <w:sz w:val="22"/>
          <w:szCs w:val="22"/>
          <w:lang w:val="es-ES_tradnl"/>
        </w:rPr>
        <w:t xml:space="preserve">de 2022 </w:t>
      </w:r>
      <w:r w:rsidRPr="00B13DBA">
        <w:rPr>
          <w:rFonts w:cs="Arial"/>
          <w:sz w:val="22"/>
          <w:szCs w:val="22"/>
          <w:lang w:val="es-ES_tradnl"/>
        </w:rPr>
        <w:t xml:space="preserve">(inclusive). Con el acceso a la Aplicación por el dispositivo adquirido, la Aplicación reconocerá automáticamente el terminal en virtud del modelo y le ofertará la posibilidad de obtener Google </w:t>
      </w:r>
      <w:proofErr w:type="spellStart"/>
      <w:r w:rsidRPr="00B13DBA">
        <w:rPr>
          <w:rFonts w:cs="Arial"/>
          <w:sz w:val="22"/>
          <w:szCs w:val="22"/>
          <w:lang w:val="es-ES_tradnl"/>
        </w:rPr>
        <w:t>One</w:t>
      </w:r>
      <w:proofErr w:type="spellEnd"/>
      <w:r w:rsidRPr="00B13DBA">
        <w:rPr>
          <w:rFonts w:cs="Arial"/>
          <w:sz w:val="22"/>
          <w:szCs w:val="22"/>
          <w:lang w:val="es-ES_tradnl"/>
        </w:rPr>
        <w:t xml:space="preserve"> 2TB gratis durante un (1) año, transcurrido dicho año, la suscripción se renovará automáticamente. Consultar condiciones de la Aplicación en</w:t>
      </w:r>
      <w:r>
        <w:rPr>
          <w:rFonts w:cs="Arial"/>
          <w:sz w:val="22"/>
          <w:szCs w:val="22"/>
          <w:lang w:val="es-ES_tradnl"/>
        </w:rPr>
        <w:t xml:space="preserve"> </w:t>
      </w:r>
      <w:r w:rsidRPr="00875DC7">
        <w:rPr>
          <w:rFonts w:cs="Arial"/>
          <w:sz w:val="22"/>
          <w:szCs w:val="22"/>
          <w:lang w:val="es-ES_tradnl"/>
        </w:rPr>
        <w:t>https://one.google.com/terms-of-service?hl=es</w:t>
      </w:r>
      <w:r w:rsidRPr="00B13DBA">
        <w:rPr>
          <w:rFonts w:cs="Arial"/>
          <w:sz w:val="22"/>
          <w:szCs w:val="22"/>
          <w:lang w:val="es-ES_tradnl"/>
        </w:rPr>
        <w:t xml:space="preserve"> </w:t>
      </w:r>
      <w:r w:rsidRPr="006A284F">
        <w:rPr>
          <w:rFonts w:cs="Arial"/>
          <w:sz w:val="22"/>
          <w:szCs w:val="22"/>
          <w:lang w:val="es-ES_tradnl"/>
        </w:rPr>
        <w:t xml:space="preserve">Una vez completados los datos de registro, aceptando los términos y condiciones correspondientes e incluyendo sus datos bancarios, el </w:t>
      </w:r>
      <w:r w:rsidRPr="00B13DBA">
        <w:rPr>
          <w:rFonts w:cs="Arial"/>
          <w:sz w:val="22"/>
          <w:szCs w:val="22"/>
          <w:lang w:val="es-ES_tradnl"/>
        </w:rPr>
        <w:t>participante recibirá la confirmación del registro y se le enviará por correo electrónico a la información y el justificante del Regalo.</w:t>
      </w:r>
      <w:r w:rsidRPr="00875DC7">
        <w:t xml:space="preserve"> </w:t>
      </w:r>
      <w:r w:rsidRPr="00875DC7">
        <w:rPr>
          <w:rFonts w:cs="Arial"/>
          <w:sz w:val="22"/>
          <w:szCs w:val="22"/>
          <w:lang w:val="es-ES_tradnl"/>
        </w:rPr>
        <w:t xml:space="preserve">El plazo de redención para poder acceder al disfrute de esta suscripción de Google </w:t>
      </w:r>
      <w:proofErr w:type="spellStart"/>
      <w:r w:rsidRPr="00875DC7">
        <w:rPr>
          <w:rFonts w:cs="Arial"/>
          <w:sz w:val="22"/>
          <w:szCs w:val="22"/>
          <w:lang w:val="es-ES_tradnl"/>
        </w:rPr>
        <w:t>Account</w:t>
      </w:r>
      <w:proofErr w:type="spellEnd"/>
      <w:r w:rsidRPr="00875DC7">
        <w:rPr>
          <w:rFonts w:cs="Arial"/>
          <w:sz w:val="22"/>
          <w:szCs w:val="22"/>
          <w:lang w:val="es-ES_tradnl"/>
        </w:rPr>
        <w:t xml:space="preserve"> es el 15 de octubre de 2022.</w:t>
      </w:r>
    </w:p>
    <w:p w14:paraId="2CA13001" w14:textId="77777777" w:rsidR="008312D4" w:rsidRPr="00C3047E" w:rsidRDefault="008312D4" w:rsidP="008312D4">
      <w:pPr>
        <w:spacing w:after="240" w:line="276" w:lineRule="auto"/>
        <w:jc w:val="both"/>
        <w:rPr>
          <w:rFonts w:cs="Arial"/>
          <w:sz w:val="22"/>
          <w:szCs w:val="22"/>
          <w:lang w:val="es-ES_tradnl"/>
        </w:rPr>
      </w:pPr>
      <w:r w:rsidRPr="00C3047E">
        <w:rPr>
          <w:rFonts w:cs="Arial"/>
          <w:sz w:val="22"/>
          <w:szCs w:val="22"/>
          <w:lang w:val="es-ES_tradnl"/>
        </w:rPr>
        <w:t xml:space="preserve">La participación en la Promoción es gratuita. Para obtener </w:t>
      </w:r>
      <w:r>
        <w:rPr>
          <w:rFonts w:cs="Arial"/>
          <w:sz w:val="22"/>
          <w:szCs w:val="22"/>
          <w:lang w:val="es-ES_tradnl"/>
        </w:rPr>
        <w:t>el Regalo</w:t>
      </w:r>
      <w:r w:rsidRPr="00C3047E">
        <w:rPr>
          <w:rFonts w:cs="Arial"/>
          <w:sz w:val="22"/>
          <w:szCs w:val="22"/>
          <w:lang w:val="es-ES_tradnl"/>
        </w:rPr>
        <w:t xml:space="preserve"> no es necesario realizar ninguna compra adicional.</w:t>
      </w:r>
    </w:p>
    <w:p w14:paraId="39A96E21" w14:textId="77777777" w:rsidR="00F339A8" w:rsidRPr="00C3047E" w:rsidRDefault="00F339A8" w:rsidP="00C3047E">
      <w:pPr>
        <w:spacing w:after="240" w:line="276" w:lineRule="auto"/>
        <w:jc w:val="both"/>
        <w:rPr>
          <w:rFonts w:cs="Arial"/>
          <w:sz w:val="22"/>
          <w:szCs w:val="22"/>
          <w:lang w:val="es-ES_tradnl"/>
        </w:rPr>
      </w:pPr>
      <w:r w:rsidRPr="00C3047E">
        <w:rPr>
          <w:rFonts w:cs="Arial"/>
          <w:sz w:val="22"/>
          <w:szCs w:val="22"/>
          <w:lang w:val="es-ES_tradnl"/>
        </w:rPr>
        <w:t>Sin limitar en ninguna medida los derechos reconocidos a los consumidores por las disposiciones que resulten aplicables, Samsung no es responsable de la pérdida o demora por cualquier interrupción, falta temporal de disponibilidad o de continuidad de funcionamiento, problema en la transmisión, pérdida de información, fraude, desperfecto en la red, problema de funcionamiento de Software, fallo de acceso, de comunicación o de respuesta o alteración de la Promoción por problemas técnicos o de otra naturaleza que escapen a su control.</w:t>
      </w:r>
    </w:p>
    <w:p w14:paraId="33F2C5A6" w14:textId="77777777" w:rsidR="00F339A8" w:rsidRPr="00C3047E" w:rsidRDefault="00F339A8" w:rsidP="00C3047E">
      <w:pPr>
        <w:spacing w:after="240" w:line="276" w:lineRule="auto"/>
        <w:jc w:val="both"/>
        <w:rPr>
          <w:rFonts w:cs="Arial"/>
          <w:sz w:val="22"/>
          <w:szCs w:val="22"/>
          <w:lang w:val="es-ES_tradnl"/>
        </w:rPr>
      </w:pPr>
      <w:r w:rsidRPr="00C3047E">
        <w:rPr>
          <w:rFonts w:cs="Arial"/>
          <w:b/>
          <w:sz w:val="22"/>
          <w:szCs w:val="22"/>
          <w:lang w:val="es-ES_tradnl"/>
        </w:rPr>
        <w:t>7. CONDICIONES DE PARTICIPACIÓN</w:t>
      </w:r>
    </w:p>
    <w:p w14:paraId="03954D19" w14:textId="77777777" w:rsidR="00F339A8" w:rsidRPr="00C3047E" w:rsidRDefault="00F339A8" w:rsidP="00C3047E">
      <w:pPr>
        <w:spacing w:after="240" w:line="276" w:lineRule="auto"/>
        <w:jc w:val="both"/>
        <w:rPr>
          <w:rFonts w:cs="Arial"/>
          <w:color w:val="000000"/>
          <w:sz w:val="22"/>
          <w:szCs w:val="22"/>
          <w:lang w:val="es-ES_tradnl"/>
        </w:rPr>
      </w:pPr>
      <w:r w:rsidRPr="00C3047E">
        <w:rPr>
          <w:rFonts w:cs="Arial"/>
          <w:sz w:val="22"/>
          <w:szCs w:val="22"/>
          <w:lang w:val="es-ES_tradnl"/>
        </w:rPr>
        <w:lastRenderedPageBreak/>
        <w:t xml:space="preserve">7.1. Sólo podrán participar en la Promoción </w:t>
      </w:r>
      <w:r w:rsidRPr="00C3047E">
        <w:rPr>
          <w:rFonts w:cs="Arial"/>
          <w:color w:val="000000"/>
          <w:sz w:val="22"/>
          <w:szCs w:val="22"/>
          <w:lang w:val="es-ES_tradnl"/>
        </w:rPr>
        <w:t>consumidores mayores de 18 años y residentes en</w:t>
      </w:r>
      <w:r w:rsidRPr="00C3047E">
        <w:rPr>
          <w:rFonts w:cs="Arial"/>
          <w:sz w:val="22"/>
          <w:szCs w:val="22"/>
          <w:lang w:val="es-ES_tradnl"/>
        </w:rPr>
        <w:t xml:space="preserve"> </w:t>
      </w:r>
      <w:r w:rsidRPr="00C3047E">
        <w:rPr>
          <w:rFonts w:cs="Arial"/>
          <w:color w:val="000000"/>
          <w:sz w:val="22"/>
          <w:szCs w:val="22"/>
          <w:lang w:val="es-ES_tradnl"/>
        </w:rPr>
        <w:t>el Territorio.</w:t>
      </w:r>
    </w:p>
    <w:p w14:paraId="11BB58C1" w14:textId="3FB1A84B" w:rsidR="00F339A8" w:rsidRPr="00C3047E" w:rsidRDefault="00F339A8" w:rsidP="00C3047E">
      <w:pPr>
        <w:spacing w:after="240" w:line="276" w:lineRule="auto"/>
        <w:jc w:val="both"/>
        <w:rPr>
          <w:rFonts w:cs="Arial"/>
          <w:color w:val="000000"/>
          <w:sz w:val="22"/>
          <w:szCs w:val="22"/>
          <w:lang w:val="es-ES_tradnl"/>
        </w:rPr>
      </w:pPr>
      <w:r w:rsidRPr="00C3047E">
        <w:rPr>
          <w:rFonts w:cs="Arial"/>
          <w:color w:val="000000"/>
          <w:sz w:val="22"/>
          <w:szCs w:val="22"/>
          <w:lang w:val="es-ES_tradnl"/>
        </w:rPr>
        <w:t xml:space="preserve">7.2. La posibilidad de participar en la Promoción es personal para el adquirente del Producto e intransferible. </w:t>
      </w:r>
      <w:r w:rsidR="00DB4539" w:rsidRPr="00C3047E">
        <w:rPr>
          <w:rFonts w:cs="Arial"/>
          <w:color w:val="000000"/>
          <w:sz w:val="22"/>
          <w:szCs w:val="22"/>
          <w:lang w:val="es-ES_tradnl"/>
        </w:rPr>
        <w:t>Solo se permite una participación por persona.</w:t>
      </w:r>
    </w:p>
    <w:p w14:paraId="5B489F15" w14:textId="514B52C0" w:rsidR="00F339A8" w:rsidRPr="00C3047E" w:rsidRDefault="00F339A8" w:rsidP="00C3047E">
      <w:pPr>
        <w:spacing w:after="240" w:line="276" w:lineRule="auto"/>
        <w:jc w:val="both"/>
        <w:rPr>
          <w:rFonts w:cs="Arial"/>
          <w:sz w:val="22"/>
          <w:szCs w:val="22"/>
          <w:lang w:val="es-ES_tradnl"/>
        </w:rPr>
      </w:pPr>
      <w:r w:rsidRPr="009F7C2B">
        <w:rPr>
          <w:rFonts w:cs="Arial"/>
          <w:sz w:val="22"/>
          <w:szCs w:val="22"/>
          <w:lang w:val="es-ES_tradnl"/>
        </w:rPr>
        <w:t>7.3. La Promoción es acumulable con otras promociones organizadas por Samsung en relación con el mismo Producto.</w:t>
      </w:r>
      <w:r w:rsidRPr="00C3047E">
        <w:rPr>
          <w:rFonts w:cs="Arial"/>
          <w:sz w:val="22"/>
          <w:szCs w:val="22"/>
          <w:lang w:val="es-ES_tradnl"/>
        </w:rPr>
        <w:t xml:space="preserve"> </w:t>
      </w:r>
    </w:p>
    <w:p w14:paraId="787A99E3" w14:textId="77777777" w:rsidR="00DF7200" w:rsidRPr="00C3047E" w:rsidRDefault="00DF7200" w:rsidP="00DF7200">
      <w:pPr>
        <w:spacing w:after="240" w:line="276" w:lineRule="auto"/>
        <w:jc w:val="both"/>
        <w:rPr>
          <w:rFonts w:cs="Arial"/>
          <w:color w:val="000000"/>
          <w:sz w:val="22"/>
          <w:szCs w:val="22"/>
          <w:lang w:val="es-ES_tradnl"/>
        </w:rPr>
      </w:pPr>
      <w:r w:rsidRPr="00C3047E">
        <w:rPr>
          <w:rFonts w:cs="Arial"/>
          <w:color w:val="000000"/>
          <w:sz w:val="22"/>
          <w:szCs w:val="22"/>
          <w:lang w:val="es-ES_tradnl"/>
        </w:rPr>
        <w:t xml:space="preserve">7.4. En caso de devolución del Producto, el participante perderá el derecho </w:t>
      </w:r>
      <w:r>
        <w:rPr>
          <w:rFonts w:cs="Arial"/>
          <w:color w:val="000000"/>
          <w:sz w:val="22"/>
          <w:szCs w:val="22"/>
          <w:lang w:val="es-ES_tradnl"/>
        </w:rPr>
        <w:t>al Regalo</w:t>
      </w:r>
      <w:r w:rsidRPr="00C3047E">
        <w:rPr>
          <w:rFonts w:cs="Arial"/>
          <w:color w:val="000000"/>
          <w:sz w:val="22"/>
          <w:szCs w:val="22"/>
          <w:lang w:val="es-ES_tradnl"/>
        </w:rPr>
        <w:t xml:space="preserve"> y </w:t>
      </w:r>
      <w:r>
        <w:rPr>
          <w:rFonts w:cs="Arial"/>
          <w:color w:val="000000"/>
          <w:sz w:val="22"/>
          <w:szCs w:val="22"/>
          <w:lang w:val="es-ES_tradnl"/>
        </w:rPr>
        <w:t>el</w:t>
      </w:r>
      <w:r w:rsidRPr="00C3047E">
        <w:rPr>
          <w:rFonts w:cs="Arial"/>
          <w:color w:val="000000"/>
          <w:sz w:val="22"/>
          <w:szCs w:val="22"/>
          <w:lang w:val="es-ES_tradnl"/>
        </w:rPr>
        <w:t xml:space="preserve"> mismo será cancelado.</w:t>
      </w:r>
    </w:p>
    <w:p w14:paraId="39E86A80" w14:textId="1096DE08" w:rsidR="00F339A8" w:rsidRPr="00C3047E" w:rsidRDefault="009017E6" w:rsidP="00C3047E">
      <w:pPr>
        <w:spacing w:after="240" w:line="276" w:lineRule="auto"/>
        <w:jc w:val="both"/>
        <w:rPr>
          <w:rFonts w:cs="Arial"/>
          <w:color w:val="000000"/>
          <w:sz w:val="22"/>
          <w:szCs w:val="22"/>
          <w:lang w:val="es-ES_tradnl"/>
        </w:rPr>
      </w:pPr>
      <w:r>
        <w:rPr>
          <w:rFonts w:cs="Arial"/>
          <w:color w:val="000000"/>
          <w:sz w:val="22"/>
          <w:szCs w:val="22"/>
        </w:rPr>
        <w:t xml:space="preserve">7.5. </w:t>
      </w:r>
      <w:r w:rsidR="00F339A8" w:rsidRPr="00C3047E">
        <w:rPr>
          <w:rFonts w:cs="Arial"/>
          <w:color w:val="000000"/>
          <w:sz w:val="22"/>
          <w:szCs w:val="22"/>
        </w:rPr>
        <w:t xml:space="preserve">La Promoción está limitada a una participación por persona que </w:t>
      </w:r>
      <w:r w:rsidR="00F339A8" w:rsidRPr="00C3047E">
        <w:rPr>
          <w:rFonts w:cs="Arial"/>
          <w:color w:val="000000"/>
          <w:sz w:val="22"/>
          <w:szCs w:val="22"/>
          <w:lang w:val="es-ES_tradnl"/>
        </w:rPr>
        <w:t>se podrá comprobar a través de documentos oficiales (D.N.I., N.I.E., pasaporte, carné de conducir, etc.)</w:t>
      </w:r>
      <w:r w:rsidR="00DB4539" w:rsidRPr="00C3047E">
        <w:rPr>
          <w:rFonts w:cs="Arial"/>
          <w:color w:val="000000"/>
          <w:sz w:val="22"/>
          <w:szCs w:val="22"/>
        </w:rPr>
        <w:t>.</w:t>
      </w:r>
    </w:p>
    <w:p w14:paraId="244A7DD4" w14:textId="3CAB75DD" w:rsidR="00F339A8" w:rsidRPr="00C3047E" w:rsidRDefault="009017E6" w:rsidP="00C3047E">
      <w:pPr>
        <w:spacing w:after="240" w:line="276" w:lineRule="auto"/>
        <w:jc w:val="both"/>
        <w:rPr>
          <w:rFonts w:cs="Arial"/>
          <w:color w:val="000000"/>
          <w:sz w:val="22"/>
          <w:szCs w:val="22"/>
          <w:lang w:val="es-ES_tradnl"/>
        </w:rPr>
      </w:pPr>
      <w:r>
        <w:rPr>
          <w:rFonts w:cs="Arial"/>
          <w:color w:val="000000"/>
          <w:sz w:val="22"/>
          <w:szCs w:val="22"/>
          <w:lang w:val="es-ES_tradnl"/>
        </w:rPr>
        <w:t xml:space="preserve">7.6. </w:t>
      </w:r>
      <w:r w:rsidR="00F339A8" w:rsidRPr="00C3047E">
        <w:rPr>
          <w:rFonts w:cs="Arial"/>
          <w:color w:val="000000"/>
          <w:sz w:val="22"/>
          <w:szCs w:val="22"/>
          <w:lang w:val="es-ES_tradnl"/>
        </w:rPr>
        <w:t xml:space="preserve">No podrán participar en la Promoción las personas que hayan intervenido en su organización, ni los empleados de Samsung, de cualquiera de sus filiales, de cualquier sociedad que tenga participación en Samsung o de cualquier sociedad vinculada a Samsung, de las agencias publicitarias organizadoras de la Promoción, ni sus familiares, ascendientes, descendientes, cónyuges o parejas de hecho. </w:t>
      </w:r>
    </w:p>
    <w:p w14:paraId="0AA831C3" w14:textId="77777777" w:rsidR="00DF7200" w:rsidRPr="00C3047E" w:rsidRDefault="00DF7200" w:rsidP="00DF7200">
      <w:pPr>
        <w:spacing w:after="240" w:line="276" w:lineRule="auto"/>
        <w:jc w:val="both"/>
        <w:rPr>
          <w:rFonts w:cs="Arial"/>
          <w:color w:val="000000"/>
          <w:sz w:val="22"/>
          <w:szCs w:val="22"/>
          <w:lang w:val="es-ES_tradnl"/>
        </w:rPr>
      </w:pPr>
      <w:r>
        <w:rPr>
          <w:rFonts w:cs="Arial"/>
          <w:color w:val="000000"/>
          <w:sz w:val="22"/>
          <w:szCs w:val="22"/>
          <w:lang w:val="es-ES_tradnl"/>
        </w:rPr>
        <w:t xml:space="preserve">7.7. </w:t>
      </w:r>
      <w:r w:rsidRPr="00C3047E">
        <w:rPr>
          <w:rFonts w:cs="Arial"/>
          <w:color w:val="000000"/>
          <w:sz w:val="22"/>
          <w:szCs w:val="22"/>
          <w:lang w:val="es-ES_tradnl"/>
        </w:rPr>
        <w:t xml:space="preserve">El incumplimiento por cualquier participante de las condiciones establecidas en las Bases supondrá la anulación automática de dicha participación. Del mismo modo, cualquier indicación falsa o indicios de identidad o domicilio falso o fraude, ocasionará la descalificación inmediata del participante y, en su caso, la imposibilidad de disfrutar </w:t>
      </w:r>
      <w:r>
        <w:rPr>
          <w:rFonts w:cs="Arial"/>
          <w:color w:val="000000"/>
          <w:sz w:val="22"/>
          <w:szCs w:val="22"/>
          <w:lang w:val="es-ES_tradnl"/>
        </w:rPr>
        <w:t>del Regalo</w:t>
      </w:r>
      <w:r w:rsidRPr="00C3047E">
        <w:rPr>
          <w:rFonts w:cs="Arial"/>
          <w:color w:val="000000"/>
          <w:sz w:val="22"/>
          <w:szCs w:val="22"/>
          <w:lang w:val="es-ES_tradnl"/>
        </w:rPr>
        <w:t xml:space="preserve"> descrito en el Apartado 5 de las presentes Bases.</w:t>
      </w:r>
    </w:p>
    <w:p w14:paraId="3617AE9E" w14:textId="77777777" w:rsidR="00DF7200" w:rsidRPr="00C3047E" w:rsidRDefault="00DF7200" w:rsidP="00DF7200">
      <w:pPr>
        <w:spacing w:after="240" w:line="276" w:lineRule="auto"/>
        <w:jc w:val="both"/>
        <w:rPr>
          <w:rFonts w:cs="Arial"/>
          <w:sz w:val="22"/>
          <w:szCs w:val="22"/>
          <w:lang w:val="es-ES_tradnl"/>
        </w:rPr>
      </w:pPr>
      <w:r>
        <w:rPr>
          <w:rFonts w:cs="Arial"/>
          <w:color w:val="000000"/>
          <w:sz w:val="22"/>
          <w:szCs w:val="22"/>
          <w:lang w:val="es-ES_tradnl"/>
        </w:rPr>
        <w:t xml:space="preserve">7.8. </w:t>
      </w:r>
      <w:r w:rsidRPr="00C3047E">
        <w:rPr>
          <w:rFonts w:cs="Arial"/>
          <w:color w:val="000000"/>
          <w:sz w:val="22"/>
          <w:szCs w:val="22"/>
          <w:lang w:val="es-ES_tradnl"/>
        </w:rPr>
        <w:t>La aceptación expresa de estas Bases es condición necesaria para poder participar en la Promoción y para disfrutar del Regalo. Se considera que el participante ha aceptado las Bases al registrarse de conformidad con el Apartado 6 anterior.</w:t>
      </w:r>
    </w:p>
    <w:p w14:paraId="3AA29570" w14:textId="77777777" w:rsidR="00F339A8" w:rsidRPr="00C3047E" w:rsidRDefault="00F339A8" w:rsidP="00C3047E">
      <w:pPr>
        <w:spacing w:after="240" w:line="276" w:lineRule="auto"/>
        <w:jc w:val="both"/>
        <w:rPr>
          <w:rFonts w:cs="Arial"/>
          <w:b/>
          <w:color w:val="000000"/>
          <w:sz w:val="22"/>
          <w:szCs w:val="22"/>
          <w:lang w:val="es-ES_tradnl"/>
        </w:rPr>
      </w:pPr>
      <w:r w:rsidRPr="00C3047E">
        <w:rPr>
          <w:rFonts w:cs="Arial"/>
          <w:b/>
          <w:color w:val="000000"/>
          <w:sz w:val="22"/>
          <w:szCs w:val="22"/>
          <w:lang w:val="es-ES_tradnl"/>
        </w:rPr>
        <w:t>8. ASISTENCIA AL USUARIO</w:t>
      </w:r>
    </w:p>
    <w:p w14:paraId="0A4BC21B" w14:textId="095AA05C" w:rsidR="00F339A8" w:rsidRPr="00C3047E" w:rsidRDefault="00F339A8" w:rsidP="00C3047E">
      <w:pPr>
        <w:spacing w:after="240" w:line="276" w:lineRule="auto"/>
        <w:jc w:val="both"/>
        <w:rPr>
          <w:rFonts w:cs="Arial"/>
          <w:color w:val="000000"/>
          <w:sz w:val="22"/>
          <w:szCs w:val="22"/>
          <w:lang w:val="es-ES_tradnl"/>
        </w:rPr>
      </w:pPr>
      <w:r w:rsidRPr="00C3047E">
        <w:rPr>
          <w:rFonts w:cs="Arial"/>
          <w:color w:val="000000"/>
          <w:sz w:val="22"/>
          <w:szCs w:val="22"/>
          <w:lang w:val="es-ES_tradnl"/>
        </w:rPr>
        <w:t>En caso de producirse cualquier incidencia en la Promoción, el participante puede dirigirse al Servicio de Atención al Cliente.</w:t>
      </w:r>
      <w:r w:rsidRPr="00C3047E" w:rsidDel="0028423E">
        <w:rPr>
          <w:rFonts w:cs="Arial"/>
          <w:color w:val="000000"/>
          <w:sz w:val="22"/>
          <w:szCs w:val="22"/>
          <w:u w:val="single"/>
          <w:lang w:val="es-ES_tradnl"/>
        </w:rPr>
        <w:t xml:space="preserve"> </w:t>
      </w:r>
    </w:p>
    <w:p w14:paraId="5D14878C" w14:textId="3C6C1285" w:rsidR="009F306A" w:rsidRDefault="00F339A8" w:rsidP="00C3047E">
      <w:pPr>
        <w:spacing w:after="240" w:line="276" w:lineRule="auto"/>
        <w:jc w:val="both"/>
        <w:rPr>
          <w:rFonts w:cs="Arial"/>
          <w:b/>
          <w:color w:val="000000"/>
          <w:sz w:val="22"/>
          <w:szCs w:val="22"/>
          <w:lang w:val="es-ES_tradnl"/>
        </w:rPr>
      </w:pPr>
      <w:r w:rsidRPr="00C3047E">
        <w:rPr>
          <w:rFonts w:cs="Arial"/>
          <w:b/>
          <w:color w:val="000000"/>
          <w:sz w:val="22"/>
          <w:szCs w:val="22"/>
          <w:lang w:val="es-ES_tradnl"/>
        </w:rPr>
        <w:t xml:space="preserve">9. </w:t>
      </w:r>
      <w:r w:rsidR="00414EA1">
        <w:rPr>
          <w:rFonts w:cs="Arial"/>
          <w:b/>
          <w:color w:val="000000"/>
          <w:sz w:val="22"/>
          <w:szCs w:val="22"/>
          <w:lang w:val="es-ES_tradnl"/>
        </w:rPr>
        <w:t>PROTECCIÓN DE DATOS</w:t>
      </w:r>
    </w:p>
    <w:p w14:paraId="454B7E9E" w14:textId="77777777" w:rsidR="005407A6" w:rsidRPr="005407A6" w:rsidRDefault="005407A6" w:rsidP="005407A6">
      <w:pPr>
        <w:spacing w:after="240" w:line="276" w:lineRule="auto"/>
        <w:jc w:val="both"/>
        <w:rPr>
          <w:rFonts w:cs="Arial"/>
          <w:color w:val="000000"/>
          <w:sz w:val="22"/>
          <w:szCs w:val="22"/>
          <w:lang w:val="es-ES_tradnl"/>
        </w:rPr>
      </w:pPr>
      <w:r w:rsidRPr="005407A6">
        <w:rPr>
          <w:rFonts w:cs="Arial"/>
          <w:color w:val="000000"/>
          <w:sz w:val="22"/>
          <w:szCs w:val="22"/>
          <w:lang w:val="es-ES_tradnl"/>
        </w:rPr>
        <w:t xml:space="preserve">Los datos de carácter personal recabados en el marco de la Promoción serán tratados por Samsung de conformidad con lo dispuesto en la Política de Privacidad de Samsung ubicada en la página web: </w:t>
      </w:r>
    </w:p>
    <w:p w14:paraId="7C455FAB" w14:textId="77777777" w:rsidR="005407A6" w:rsidRPr="005407A6" w:rsidRDefault="00000000" w:rsidP="005407A6">
      <w:pPr>
        <w:spacing w:after="240" w:line="276" w:lineRule="auto"/>
        <w:jc w:val="both"/>
        <w:rPr>
          <w:rFonts w:cs="Arial"/>
          <w:color w:val="000000"/>
          <w:sz w:val="22"/>
          <w:szCs w:val="22"/>
          <w:lang w:val="es-ES_tradnl"/>
        </w:rPr>
      </w:pPr>
      <w:hyperlink r:id="rId9" w:history="1">
        <w:r w:rsidR="005407A6" w:rsidRPr="00330440">
          <w:rPr>
            <w:rFonts w:cs="Arial"/>
            <w:color w:val="000000"/>
            <w:sz w:val="22"/>
            <w:szCs w:val="22"/>
            <w:lang w:val="es-ES_tradnl"/>
          </w:rPr>
          <w:t>htt</w:t>
        </w:r>
        <w:r w:rsidR="005407A6" w:rsidRPr="00330440">
          <w:rPr>
            <w:rFonts w:cs="Arial"/>
            <w:color w:val="000000"/>
            <w:sz w:val="22"/>
            <w:szCs w:val="22"/>
            <w:lang w:val="es-ES_tradnl"/>
          </w:rPr>
          <w:t>p</w:t>
        </w:r>
        <w:r w:rsidR="005407A6" w:rsidRPr="00330440">
          <w:rPr>
            <w:rFonts w:cs="Arial"/>
            <w:color w:val="000000"/>
            <w:sz w:val="22"/>
            <w:szCs w:val="22"/>
            <w:lang w:val="es-ES_tradnl"/>
          </w:rPr>
          <w:t>://images.samsung.com/is/content/samsung/p5/es/docs/politica-de-privacidad-de-promociones-de-samsung.pdf</w:t>
        </w:r>
      </w:hyperlink>
      <w:r w:rsidR="005407A6" w:rsidRPr="005407A6">
        <w:rPr>
          <w:rFonts w:cs="Arial"/>
          <w:color w:val="000000"/>
          <w:sz w:val="22"/>
          <w:szCs w:val="22"/>
          <w:lang w:val="es-ES_tradnl"/>
        </w:rPr>
        <w:t>.</w:t>
      </w:r>
    </w:p>
    <w:p w14:paraId="1762462D" w14:textId="644EED47" w:rsidR="00F339A8" w:rsidRPr="00C3047E" w:rsidRDefault="009F306A" w:rsidP="00C3047E">
      <w:pPr>
        <w:spacing w:after="240" w:line="276" w:lineRule="auto"/>
        <w:jc w:val="both"/>
        <w:rPr>
          <w:rFonts w:cs="Arial"/>
          <w:b/>
          <w:color w:val="000000"/>
          <w:sz w:val="22"/>
          <w:szCs w:val="22"/>
          <w:lang w:val="es-ES_tradnl"/>
        </w:rPr>
      </w:pPr>
      <w:r>
        <w:rPr>
          <w:rFonts w:cs="Arial"/>
          <w:b/>
          <w:color w:val="000000"/>
          <w:sz w:val="22"/>
          <w:szCs w:val="22"/>
          <w:lang w:val="es-ES_tradnl"/>
        </w:rPr>
        <w:t xml:space="preserve">10. </w:t>
      </w:r>
      <w:r w:rsidR="00F339A8" w:rsidRPr="00C3047E">
        <w:rPr>
          <w:rFonts w:cs="Arial"/>
          <w:b/>
          <w:color w:val="000000"/>
          <w:sz w:val="22"/>
          <w:szCs w:val="22"/>
          <w:lang w:val="es-ES_tradnl"/>
        </w:rPr>
        <w:t>BASES</w:t>
      </w:r>
    </w:p>
    <w:p w14:paraId="4BBCE1B3" w14:textId="5ADB25AE" w:rsidR="00D311A7" w:rsidRPr="00C3047E" w:rsidRDefault="00F339A8" w:rsidP="00DF7200">
      <w:pPr>
        <w:spacing w:after="240" w:line="276" w:lineRule="auto"/>
        <w:jc w:val="both"/>
        <w:rPr>
          <w:sz w:val="22"/>
          <w:szCs w:val="22"/>
        </w:rPr>
      </w:pPr>
      <w:r w:rsidRPr="00C3047E">
        <w:rPr>
          <w:rFonts w:cs="Arial"/>
          <w:color w:val="000000"/>
          <w:sz w:val="22"/>
          <w:szCs w:val="22"/>
          <w:lang w:val="es-ES_tradnl"/>
        </w:rPr>
        <w:lastRenderedPageBreak/>
        <w:t>Las Bases estarán depositadas ante el Notario del Ilustre Colegio de Notarios de Madrid, don</w:t>
      </w:r>
      <w:r w:rsidRPr="00C3047E">
        <w:rPr>
          <w:rFonts w:cs="Arial"/>
          <w:sz w:val="22"/>
          <w:szCs w:val="22"/>
          <w:lang w:val="es-ES_tradnl"/>
        </w:rPr>
        <w:t xml:space="preserve"> </w:t>
      </w:r>
      <w:r w:rsidRPr="00C3047E">
        <w:rPr>
          <w:rFonts w:cs="Arial"/>
          <w:color w:val="000000"/>
          <w:sz w:val="22"/>
          <w:szCs w:val="22"/>
          <w:lang w:val="es-ES_tradnl"/>
        </w:rPr>
        <w:t xml:space="preserve">Juan </w:t>
      </w:r>
      <w:proofErr w:type="spellStart"/>
      <w:r w:rsidRPr="00C3047E">
        <w:rPr>
          <w:rFonts w:cs="Arial"/>
          <w:color w:val="000000"/>
          <w:sz w:val="22"/>
          <w:szCs w:val="22"/>
          <w:lang w:val="es-ES_tradnl"/>
        </w:rPr>
        <w:t>Kutz</w:t>
      </w:r>
      <w:proofErr w:type="spellEnd"/>
      <w:r w:rsidRPr="00C3047E">
        <w:rPr>
          <w:rFonts w:cs="Arial"/>
          <w:color w:val="000000"/>
          <w:sz w:val="22"/>
          <w:szCs w:val="22"/>
          <w:lang w:val="es-ES_tradnl"/>
        </w:rPr>
        <w:t xml:space="preserve"> </w:t>
      </w:r>
      <w:proofErr w:type="spellStart"/>
      <w:r w:rsidRPr="00C3047E">
        <w:rPr>
          <w:rFonts w:cs="Arial"/>
          <w:color w:val="000000"/>
          <w:sz w:val="22"/>
          <w:szCs w:val="22"/>
          <w:lang w:val="es-ES_tradnl"/>
        </w:rPr>
        <w:t>Azqueta</w:t>
      </w:r>
      <w:proofErr w:type="spellEnd"/>
      <w:r w:rsidRPr="00C3047E">
        <w:rPr>
          <w:rFonts w:cs="Arial"/>
          <w:color w:val="000000"/>
          <w:sz w:val="22"/>
          <w:szCs w:val="22"/>
          <w:lang w:val="es-ES_tradnl"/>
        </w:rPr>
        <w:t xml:space="preserve"> y están asimismo disponibles en la Aplicación y en </w:t>
      </w:r>
      <w:hyperlink r:id="rId10" w:history="1">
        <w:r w:rsidRPr="00C3047E">
          <w:rPr>
            <w:color w:val="000000"/>
            <w:sz w:val="22"/>
            <w:szCs w:val="22"/>
          </w:rPr>
          <w:t>la</w:t>
        </w:r>
      </w:hyperlink>
      <w:r w:rsidRPr="00C3047E">
        <w:rPr>
          <w:rFonts w:cs="Arial"/>
          <w:color w:val="000000"/>
          <w:sz w:val="22"/>
          <w:szCs w:val="22"/>
          <w:lang w:val="es-ES_tradnl"/>
        </w:rPr>
        <w:t xml:space="preserve"> Página Web de la Promoción.</w:t>
      </w:r>
    </w:p>
    <w:sectPr w:rsidR="00D311A7" w:rsidRPr="00C3047E" w:rsidSect="0038415C">
      <w:headerReference w:type="default" r:id="rId11"/>
      <w:footerReference w:type="even" r:id="rId12"/>
      <w:footerReference w:type="default" r:id="rId13"/>
      <w:pgSz w:w="11906" w:h="16838"/>
      <w:pgMar w:top="1985" w:right="1701" w:bottom="198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047E" w14:textId="77777777" w:rsidR="00C61FCC" w:rsidRDefault="00C61FCC">
      <w:r>
        <w:separator/>
      </w:r>
    </w:p>
  </w:endnote>
  <w:endnote w:type="continuationSeparator" w:id="0">
    <w:p w14:paraId="798D616A" w14:textId="77777777" w:rsidR="00C61FCC" w:rsidRDefault="00C6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FC5F" w14:textId="77777777" w:rsidR="00A220C2" w:rsidRDefault="00FE08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67492EA" w14:textId="77777777" w:rsidR="00A220C2"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4210" w14:textId="77777777" w:rsidR="00A220C2" w:rsidRDefault="00FE087D">
    <w:pPr>
      <w:pStyle w:val="Piedepgina"/>
      <w:framePr w:wrap="around" w:vAnchor="text" w:hAnchor="margin" w:xAlign="center" w:y="1"/>
      <w:rPr>
        <w:rStyle w:val="Nmerodepgina"/>
      </w:rPr>
    </w:pPr>
    <w:r>
      <w:rPr>
        <w:rStyle w:val="Nmerodepgina"/>
        <w:sz w:val="20"/>
      </w:rPr>
      <w:fldChar w:fldCharType="begin"/>
    </w:r>
    <w:r>
      <w:rPr>
        <w:rStyle w:val="Nmerodepgina"/>
        <w:sz w:val="20"/>
      </w:rPr>
      <w:instrText xml:space="preserve">PAGE  </w:instrText>
    </w:r>
    <w:r>
      <w:rPr>
        <w:rStyle w:val="Nmerodepgina"/>
        <w:sz w:val="20"/>
      </w:rPr>
      <w:fldChar w:fldCharType="separate"/>
    </w:r>
    <w:r>
      <w:rPr>
        <w:rStyle w:val="Nmerodepgina"/>
        <w:noProof/>
        <w:sz w:val="20"/>
      </w:rPr>
      <w:t>1</w:t>
    </w:r>
    <w:r>
      <w:rPr>
        <w:rStyle w:val="Nmerodepgina"/>
        <w:sz w:val="20"/>
      </w:rPr>
      <w:fldChar w:fldCharType="end"/>
    </w:r>
  </w:p>
  <w:p w14:paraId="26102DAA" w14:textId="77777777" w:rsidR="00A220C2"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580D" w14:textId="77777777" w:rsidR="00C61FCC" w:rsidRDefault="00C61FCC">
      <w:r>
        <w:separator/>
      </w:r>
    </w:p>
  </w:footnote>
  <w:footnote w:type="continuationSeparator" w:id="0">
    <w:p w14:paraId="643A8A4B" w14:textId="77777777" w:rsidR="00C61FCC" w:rsidRDefault="00C6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9878" w14:textId="77777777" w:rsidR="00B17688"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63D9"/>
    <w:multiLevelType w:val="hybridMultilevel"/>
    <w:tmpl w:val="B3CC1F16"/>
    <w:lvl w:ilvl="0" w:tplc="040A0019">
      <w:start w:val="1"/>
      <w:numFmt w:val="lowerLetter"/>
      <w:lvlText w:val="%1."/>
      <w:lvlJc w:val="left"/>
      <w:pPr>
        <w:ind w:left="779" w:hanging="360"/>
      </w:pPr>
    </w:lvl>
    <w:lvl w:ilvl="1" w:tplc="040A0019" w:tentative="1">
      <w:start w:val="1"/>
      <w:numFmt w:val="lowerLetter"/>
      <w:lvlText w:val="%2."/>
      <w:lvlJc w:val="left"/>
      <w:pPr>
        <w:ind w:left="1499" w:hanging="360"/>
      </w:pPr>
    </w:lvl>
    <w:lvl w:ilvl="2" w:tplc="040A001B" w:tentative="1">
      <w:start w:val="1"/>
      <w:numFmt w:val="lowerRoman"/>
      <w:lvlText w:val="%3."/>
      <w:lvlJc w:val="right"/>
      <w:pPr>
        <w:ind w:left="2219" w:hanging="180"/>
      </w:pPr>
    </w:lvl>
    <w:lvl w:ilvl="3" w:tplc="040A000F" w:tentative="1">
      <w:start w:val="1"/>
      <w:numFmt w:val="decimal"/>
      <w:lvlText w:val="%4."/>
      <w:lvlJc w:val="left"/>
      <w:pPr>
        <w:ind w:left="2939" w:hanging="360"/>
      </w:pPr>
    </w:lvl>
    <w:lvl w:ilvl="4" w:tplc="040A0019" w:tentative="1">
      <w:start w:val="1"/>
      <w:numFmt w:val="lowerLetter"/>
      <w:lvlText w:val="%5."/>
      <w:lvlJc w:val="left"/>
      <w:pPr>
        <w:ind w:left="3659" w:hanging="360"/>
      </w:pPr>
    </w:lvl>
    <w:lvl w:ilvl="5" w:tplc="040A001B" w:tentative="1">
      <w:start w:val="1"/>
      <w:numFmt w:val="lowerRoman"/>
      <w:lvlText w:val="%6."/>
      <w:lvlJc w:val="right"/>
      <w:pPr>
        <w:ind w:left="4379" w:hanging="180"/>
      </w:pPr>
    </w:lvl>
    <w:lvl w:ilvl="6" w:tplc="040A000F" w:tentative="1">
      <w:start w:val="1"/>
      <w:numFmt w:val="decimal"/>
      <w:lvlText w:val="%7."/>
      <w:lvlJc w:val="left"/>
      <w:pPr>
        <w:ind w:left="5099" w:hanging="360"/>
      </w:pPr>
    </w:lvl>
    <w:lvl w:ilvl="7" w:tplc="040A0019" w:tentative="1">
      <w:start w:val="1"/>
      <w:numFmt w:val="lowerLetter"/>
      <w:lvlText w:val="%8."/>
      <w:lvlJc w:val="left"/>
      <w:pPr>
        <w:ind w:left="5819" w:hanging="360"/>
      </w:pPr>
    </w:lvl>
    <w:lvl w:ilvl="8" w:tplc="040A001B" w:tentative="1">
      <w:start w:val="1"/>
      <w:numFmt w:val="lowerRoman"/>
      <w:lvlText w:val="%9."/>
      <w:lvlJc w:val="right"/>
      <w:pPr>
        <w:ind w:left="6539" w:hanging="180"/>
      </w:pPr>
    </w:lvl>
  </w:abstractNum>
  <w:abstractNum w:abstractNumId="1" w15:restartNumberingAfterBreak="0">
    <w:nsid w:val="7199572F"/>
    <w:multiLevelType w:val="hybridMultilevel"/>
    <w:tmpl w:val="E97AA8C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22553159">
    <w:abstractNumId w:val="0"/>
  </w:num>
  <w:num w:numId="2" w16cid:durableId="117838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60"/>
    <w:rsid w:val="00005355"/>
    <w:rsid w:val="00016D8E"/>
    <w:rsid w:val="000909EF"/>
    <w:rsid w:val="000B04E8"/>
    <w:rsid w:val="000C07CC"/>
    <w:rsid w:val="000C6078"/>
    <w:rsid w:val="000F2B48"/>
    <w:rsid w:val="00194460"/>
    <w:rsid w:val="001D6C72"/>
    <w:rsid w:val="001F6307"/>
    <w:rsid w:val="002227EF"/>
    <w:rsid w:val="00330440"/>
    <w:rsid w:val="003408BE"/>
    <w:rsid w:val="00340ABB"/>
    <w:rsid w:val="00414EA1"/>
    <w:rsid w:val="00455335"/>
    <w:rsid w:val="00471B5E"/>
    <w:rsid w:val="005022A5"/>
    <w:rsid w:val="005144BF"/>
    <w:rsid w:val="005407A6"/>
    <w:rsid w:val="00564CA4"/>
    <w:rsid w:val="005E0347"/>
    <w:rsid w:val="0061175E"/>
    <w:rsid w:val="006165C0"/>
    <w:rsid w:val="00624C3E"/>
    <w:rsid w:val="00652604"/>
    <w:rsid w:val="00653C24"/>
    <w:rsid w:val="00654FA8"/>
    <w:rsid w:val="006A284F"/>
    <w:rsid w:val="00711F8B"/>
    <w:rsid w:val="007539B2"/>
    <w:rsid w:val="00756C56"/>
    <w:rsid w:val="007C2BCF"/>
    <w:rsid w:val="007F6DBA"/>
    <w:rsid w:val="008027A9"/>
    <w:rsid w:val="008312D4"/>
    <w:rsid w:val="00867723"/>
    <w:rsid w:val="00871213"/>
    <w:rsid w:val="009017E6"/>
    <w:rsid w:val="0094731E"/>
    <w:rsid w:val="009A0B60"/>
    <w:rsid w:val="009A7691"/>
    <w:rsid w:val="009C547F"/>
    <w:rsid w:val="009F306A"/>
    <w:rsid w:val="009F7C2B"/>
    <w:rsid w:val="00A0494E"/>
    <w:rsid w:val="00A2013D"/>
    <w:rsid w:val="00A972FA"/>
    <w:rsid w:val="00AB73DF"/>
    <w:rsid w:val="00AB74E5"/>
    <w:rsid w:val="00AC373E"/>
    <w:rsid w:val="00AD4201"/>
    <w:rsid w:val="00B02CE2"/>
    <w:rsid w:val="00B06F9D"/>
    <w:rsid w:val="00B13DBA"/>
    <w:rsid w:val="00B2311B"/>
    <w:rsid w:val="00B525A3"/>
    <w:rsid w:val="00B936E6"/>
    <w:rsid w:val="00C3047E"/>
    <w:rsid w:val="00C36BB6"/>
    <w:rsid w:val="00C61FCC"/>
    <w:rsid w:val="00C82903"/>
    <w:rsid w:val="00C86A61"/>
    <w:rsid w:val="00CC51F4"/>
    <w:rsid w:val="00D0020A"/>
    <w:rsid w:val="00D311A7"/>
    <w:rsid w:val="00D73D42"/>
    <w:rsid w:val="00D917AB"/>
    <w:rsid w:val="00DB3421"/>
    <w:rsid w:val="00DB4539"/>
    <w:rsid w:val="00DF7200"/>
    <w:rsid w:val="00E3444A"/>
    <w:rsid w:val="00E62E53"/>
    <w:rsid w:val="00E834DB"/>
    <w:rsid w:val="00EA656F"/>
    <w:rsid w:val="00EC0CCA"/>
    <w:rsid w:val="00EC318C"/>
    <w:rsid w:val="00ED1999"/>
    <w:rsid w:val="00EE22D7"/>
    <w:rsid w:val="00EE6699"/>
    <w:rsid w:val="00F339A8"/>
    <w:rsid w:val="00F6240A"/>
    <w:rsid w:val="00FA1878"/>
    <w:rsid w:val="00FD1B55"/>
    <w:rsid w:val="00FD3074"/>
    <w:rsid w:val="00FE0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CF8E"/>
  <w15:chartTrackingRefBased/>
  <w15:docId w15:val="{0A1CB1BA-2EAA-3142-AC89-2D28EAE1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A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339A8"/>
    <w:rPr>
      <w:lang w:val="es-ES_tradnl"/>
    </w:rPr>
  </w:style>
  <w:style w:type="character" w:customStyle="1" w:styleId="TextoindependienteCar">
    <w:name w:val="Texto independiente Car"/>
    <w:basedOn w:val="Fuentedeprrafopredeter"/>
    <w:link w:val="Textoindependiente"/>
    <w:rsid w:val="00F339A8"/>
    <w:rPr>
      <w:rFonts w:ascii="Times New Roman" w:eastAsia="Times New Roman" w:hAnsi="Times New Roman" w:cs="Times New Roman"/>
      <w:lang w:val="es-ES_tradnl" w:eastAsia="es-ES_tradnl"/>
    </w:rPr>
  </w:style>
  <w:style w:type="paragraph" w:styleId="Piedepgina">
    <w:name w:val="footer"/>
    <w:basedOn w:val="Normal"/>
    <w:link w:val="PiedepginaCar"/>
    <w:rsid w:val="00F339A8"/>
    <w:pPr>
      <w:tabs>
        <w:tab w:val="center" w:pos="4252"/>
        <w:tab w:val="right" w:pos="8504"/>
      </w:tabs>
    </w:pPr>
  </w:style>
  <w:style w:type="character" w:customStyle="1" w:styleId="PiedepginaCar">
    <w:name w:val="Pie de página Car"/>
    <w:basedOn w:val="Fuentedeprrafopredeter"/>
    <w:link w:val="Piedepgina"/>
    <w:rsid w:val="00F339A8"/>
    <w:rPr>
      <w:rFonts w:ascii="Times New Roman" w:eastAsia="Times New Roman" w:hAnsi="Times New Roman" w:cs="Times New Roman"/>
      <w:lang w:eastAsia="es-ES_tradnl"/>
    </w:rPr>
  </w:style>
  <w:style w:type="character" w:styleId="Nmerodepgina">
    <w:name w:val="page number"/>
    <w:rsid w:val="00F339A8"/>
    <w:rPr>
      <w:rFonts w:cs="Times New Roman"/>
    </w:rPr>
  </w:style>
  <w:style w:type="paragraph" w:styleId="Encabezado">
    <w:name w:val="header"/>
    <w:basedOn w:val="Normal"/>
    <w:link w:val="EncabezadoCar"/>
    <w:rsid w:val="00F339A8"/>
    <w:pPr>
      <w:tabs>
        <w:tab w:val="center" w:pos="4419"/>
        <w:tab w:val="right" w:pos="8838"/>
      </w:tabs>
    </w:pPr>
  </w:style>
  <w:style w:type="character" w:customStyle="1" w:styleId="EncabezadoCar">
    <w:name w:val="Encabezado Car"/>
    <w:basedOn w:val="Fuentedeprrafopredeter"/>
    <w:link w:val="Encabezado"/>
    <w:rsid w:val="00F339A8"/>
    <w:rPr>
      <w:rFonts w:ascii="Times New Roman" w:eastAsia="Times New Roman" w:hAnsi="Times New Roman" w:cs="Times New Roman"/>
      <w:lang w:eastAsia="es-ES_tradnl"/>
    </w:rPr>
  </w:style>
  <w:style w:type="character" w:styleId="Refdecomentario">
    <w:name w:val="annotation reference"/>
    <w:uiPriority w:val="99"/>
    <w:semiHidden/>
    <w:rsid w:val="00F339A8"/>
    <w:rPr>
      <w:rFonts w:cs="Times New Roman"/>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8027A9"/>
    <w:rPr>
      <w:b/>
      <w:bCs/>
    </w:rPr>
  </w:style>
  <w:style w:type="character" w:customStyle="1" w:styleId="AsuntodelcomentarioCar">
    <w:name w:val="Asunto del comentario Car"/>
    <w:basedOn w:val="TextocomentarioCar"/>
    <w:link w:val="Asuntodelcomentario"/>
    <w:uiPriority w:val="99"/>
    <w:semiHidden/>
    <w:rsid w:val="008027A9"/>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D002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20A"/>
    <w:rPr>
      <w:rFonts w:ascii="Segoe UI" w:eastAsia="Times New Roman" w:hAnsi="Segoe UI" w:cs="Segoe UI"/>
      <w:sz w:val="18"/>
      <w:szCs w:val="18"/>
      <w:lang w:eastAsia="es-ES_tradnl"/>
    </w:rPr>
  </w:style>
  <w:style w:type="paragraph" w:styleId="Revisin">
    <w:name w:val="Revision"/>
    <w:hidden/>
    <w:uiPriority w:val="99"/>
    <w:semiHidden/>
    <w:rsid w:val="00005355"/>
    <w:rPr>
      <w:rFonts w:ascii="Times New Roman" w:eastAsia="Times New Roman" w:hAnsi="Times New Roman" w:cs="Times New Roman"/>
      <w:lang w:eastAsia="es-ES_tradnl"/>
    </w:rPr>
  </w:style>
  <w:style w:type="paragraph" w:styleId="Prrafodelista">
    <w:name w:val="List Paragraph"/>
    <w:basedOn w:val="Normal"/>
    <w:uiPriority w:val="34"/>
    <w:qFormat/>
    <w:rsid w:val="002227EF"/>
    <w:pPr>
      <w:ind w:left="720"/>
      <w:contextualSpacing/>
    </w:pPr>
  </w:style>
  <w:style w:type="character" w:styleId="Hipervnculo">
    <w:name w:val="Hyperlink"/>
    <w:rsid w:val="00414EA1"/>
    <w:rPr>
      <w:rFonts w:cs="Times New Roman"/>
      <w:color w:val="0000FF"/>
      <w:u w:val="single"/>
    </w:rPr>
  </w:style>
  <w:style w:type="character" w:styleId="Mencinsinresolver">
    <w:name w:val="Unresolved Mention"/>
    <w:basedOn w:val="Fuentedeprrafopredeter"/>
    <w:uiPriority w:val="99"/>
    <w:semiHidden/>
    <w:unhideWhenUsed/>
    <w:rsid w:val="00B936E6"/>
    <w:rPr>
      <w:color w:val="605E5C"/>
      <w:shd w:val="clear" w:color="auto" w:fill="E1DFDD"/>
    </w:rPr>
  </w:style>
  <w:style w:type="character" w:styleId="Hipervnculovisitado">
    <w:name w:val="FollowedHyperlink"/>
    <w:basedOn w:val="Fuentedeprrafopredeter"/>
    <w:uiPriority w:val="99"/>
    <w:semiHidden/>
    <w:unhideWhenUsed/>
    <w:rsid w:val="00624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973251">
      <w:bodyDiv w:val="1"/>
      <w:marLeft w:val="0"/>
      <w:marRight w:val="0"/>
      <w:marTop w:val="0"/>
      <w:marBottom w:val="0"/>
      <w:divBdr>
        <w:top w:val="none" w:sz="0" w:space="0" w:color="auto"/>
        <w:left w:val="none" w:sz="0" w:space="0" w:color="auto"/>
        <w:bottom w:val="none" w:sz="0" w:space="0" w:color="auto"/>
        <w:right w:val="none" w:sz="0" w:space="0" w:color="auto"/>
      </w:divBdr>
    </w:div>
    <w:div w:id="1923565191">
      <w:bodyDiv w:val="1"/>
      <w:marLeft w:val="0"/>
      <w:marRight w:val="0"/>
      <w:marTop w:val="0"/>
      <w:marBottom w:val="0"/>
      <w:divBdr>
        <w:top w:val="none" w:sz="0" w:space="0" w:color="auto"/>
        <w:left w:val="none" w:sz="0" w:space="0" w:color="auto"/>
        <w:bottom w:val="none" w:sz="0" w:space="0" w:color="auto"/>
        <w:right w:val="none" w:sz="0" w:space="0" w:color="auto"/>
      </w:divBdr>
    </w:div>
    <w:div w:id="20075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b.members@samsu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amsung.com/es/offer/google-one-galazy-z-fold4-flip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sung.com/es/offer/precompraS20" TargetMode="External"/><Relationship Id="rId4" Type="http://schemas.openxmlformats.org/officeDocument/2006/relationships/webSettings" Target="webSettings.xml"/><Relationship Id="rId9" Type="http://schemas.openxmlformats.org/officeDocument/2006/relationships/hyperlink" Target="http://images.samsung.com/is/content/samsung/p5/es/docs/politica-de-privacidad-de-promociones-de-samsung.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González</dc:creator>
  <cp:keywords/>
  <dc:description/>
  <cp:lastModifiedBy>.-</cp:lastModifiedBy>
  <cp:revision>3</cp:revision>
  <dcterms:created xsi:type="dcterms:W3CDTF">2022-08-19T12:10:00Z</dcterms:created>
  <dcterms:modified xsi:type="dcterms:W3CDTF">2022-08-19T12:13:00Z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